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A71E6">
      <w:pPr>
        <w:keepNext/>
        <w:keepLines/>
        <w:pageBreakBefore w:val="0"/>
        <w:widowControl w:val="0"/>
        <w:kinsoku/>
        <w:wordWrap/>
        <w:overflowPunct/>
        <w:topLinePunct w:val="0"/>
        <w:autoSpaceDE w:val="0"/>
        <w:autoSpaceDN w:val="0"/>
        <w:bidi w:val="0"/>
        <w:adjustRightInd w:val="0"/>
        <w:spacing w:before="0" w:line="440" w:lineRule="exact"/>
        <w:jc w:val="center"/>
        <w:textAlignment w:val="auto"/>
        <w:outlineLvl w:val="1"/>
        <w:rPr>
          <w:rFonts w:hint="eastAsia" w:ascii="宋体" w:hAnsi="宋体" w:eastAsia="宋体" w:cs="宋体"/>
          <w:b/>
          <w:color w:val="auto"/>
          <w:kern w:val="0"/>
          <w:sz w:val="36"/>
          <w:szCs w:val="36"/>
          <w:highlight w:val="none"/>
          <w:lang w:val="en-US" w:eastAsia="zh-CN" w:bidi="ar-SA"/>
        </w:rPr>
      </w:pPr>
      <w:bookmarkStart w:id="0" w:name="_Toc35393621"/>
      <w:bookmarkStart w:id="1" w:name="_Toc35393790"/>
      <w:bookmarkStart w:id="2" w:name="_Toc28359079"/>
      <w:bookmarkStart w:id="3" w:name="_Toc28359002"/>
      <w:bookmarkStart w:id="4" w:name="_Hlk24379207"/>
      <w:r>
        <w:rPr>
          <w:rFonts w:hint="eastAsia" w:ascii="宋体" w:hAnsi="宋体" w:eastAsia="宋体" w:cs="宋体"/>
          <w:b/>
          <w:color w:val="auto"/>
          <w:kern w:val="0"/>
          <w:sz w:val="36"/>
          <w:szCs w:val="36"/>
          <w:highlight w:val="none"/>
          <w:lang w:val="en-US" w:eastAsia="zh-CN" w:bidi="ar-SA"/>
        </w:rPr>
        <w:t>“遇见潞城 青春潮玩”运动月系列活动</w:t>
      </w:r>
    </w:p>
    <w:p w14:paraId="75F54F25">
      <w:pPr>
        <w:keepNext/>
        <w:keepLines/>
        <w:pageBreakBefore w:val="0"/>
        <w:widowControl w:val="0"/>
        <w:kinsoku/>
        <w:wordWrap/>
        <w:overflowPunct/>
        <w:topLinePunct w:val="0"/>
        <w:autoSpaceDE w:val="0"/>
        <w:autoSpaceDN w:val="0"/>
        <w:bidi w:val="0"/>
        <w:adjustRightInd w:val="0"/>
        <w:spacing w:before="0" w:line="440" w:lineRule="exact"/>
        <w:jc w:val="center"/>
        <w:textAlignment w:val="auto"/>
        <w:outlineLvl w:val="1"/>
        <w:rPr>
          <w:rFonts w:hint="default" w:ascii="宋体" w:hAnsi="宋体" w:eastAsia="宋体" w:cs="宋体"/>
          <w:b/>
          <w:color w:val="auto"/>
          <w:kern w:val="0"/>
          <w:sz w:val="36"/>
          <w:szCs w:val="36"/>
          <w:highlight w:val="none"/>
          <w:lang w:val="en-US" w:eastAsia="zh-CN" w:bidi="ar-SA"/>
        </w:rPr>
      </w:pPr>
      <w:r>
        <w:rPr>
          <w:rFonts w:hint="eastAsia" w:ascii="宋体" w:hAnsi="宋体" w:eastAsia="宋体" w:cs="宋体"/>
          <w:b/>
          <w:color w:val="auto"/>
          <w:kern w:val="0"/>
          <w:sz w:val="36"/>
          <w:szCs w:val="36"/>
          <w:highlight w:val="none"/>
          <w:lang w:val="en-US" w:eastAsia="zh-CN" w:bidi="ar-SA"/>
        </w:rPr>
        <w:t>竞争性磋商公告</w:t>
      </w:r>
    </w:p>
    <w:p w14:paraId="058E743D">
      <w:pPr>
        <w:keepNext/>
        <w:keepLines/>
        <w:pageBreakBefore w:val="0"/>
        <w:widowControl w:val="0"/>
        <w:kinsoku/>
        <w:wordWrap/>
        <w:overflowPunct/>
        <w:topLinePunct w:val="0"/>
        <w:autoSpaceDE w:val="0"/>
        <w:autoSpaceDN w:val="0"/>
        <w:bidi w:val="0"/>
        <w:adjustRightInd w:val="0"/>
        <w:spacing w:before="0" w:line="440" w:lineRule="exact"/>
        <w:jc w:val="left"/>
        <w:textAlignment w:val="auto"/>
        <w:outlineLvl w:val="1"/>
        <w:rPr>
          <w:rFonts w:hint="eastAsia" w:ascii="宋体" w:hAnsi="宋体" w:eastAsia="宋体" w:cs="宋体"/>
          <w:b/>
          <w:color w:val="auto"/>
          <w:kern w:val="0"/>
          <w:sz w:val="24"/>
          <w:szCs w:val="24"/>
          <w:highlight w:val="none"/>
          <w:lang w:val="en-US" w:eastAsia="zh-CN" w:bidi="ar-SA"/>
        </w:rPr>
      </w:pPr>
    </w:p>
    <w:p w14:paraId="2C7B0607">
      <w:pPr>
        <w:keepNext/>
        <w:keepLines/>
        <w:pageBreakBefore w:val="0"/>
        <w:widowControl w:val="0"/>
        <w:kinsoku/>
        <w:wordWrap/>
        <w:overflowPunct/>
        <w:topLinePunct w:val="0"/>
        <w:autoSpaceDE w:val="0"/>
        <w:autoSpaceDN w:val="0"/>
        <w:bidi w:val="0"/>
        <w:adjustRightInd w:val="0"/>
        <w:spacing w:before="0" w:line="440" w:lineRule="exact"/>
        <w:jc w:val="left"/>
        <w:textAlignment w:val="auto"/>
        <w:outlineLvl w:val="1"/>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一、项目基本情况</w:t>
      </w:r>
      <w:bookmarkEnd w:id="0"/>
      <w:bookmarkEnd w:id="1"/>
      <w:bookmarkEnd w:id="2"/>
      <w:bookmarkEnd w:id="3"/>
    </w:p>
    <w:p w14:paraId="6B82F4DC">
      <w:pPr>
        <w:pageBreakBefore w:val="0"/>
        <w:widowControl w:val="0"/>
        <w:kinsoku/>
        <w:wordWrap/>
        <w:overflowPunct/>
        <w:topLinePunct w:val="0"/>
        <w:bidi w:val="0"/>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1.项目编号：</w:t>
      </w:r>
      <w:r>
        <w:rPr>
          <w:rFonts w:hint="eastAsia" w:ascii="宋体" w:hAnsi="宋体" w:eastAsia="宋体" w:cs="宋体"/>
          <w:color w:val="auto"/>
          <w:sz w:val="24"/>
          <w:szCs w:val="24"/>
          <w:highlight w:val="none"/>
          <w:lang w:eastAsia="zh-CN"/>
        </w:rPr>
        <w:t>昊丰竞磋202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09</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07</w:t>
      </w:r>
      <w:r>
        <w:rPr>
          <w:rFonts w:hint="eastAsia" w:ascii="宋体" w:hAnsi="宋体" w:eastAsia="宋体" w:cs="宋体"/>
          <w:color w:val="auto"/>
          <w:sz w:val="24"/>
          <w:szCs w:val="24"/>
          <w:highlight w:val="none"/>
          <w:lang w:eastAsia="zh-CN"/>
        </w:rPr>
        <w:t>号</w:t>
      </w:r>
    </w:p>
    <w:p w14:paraId="6DD79CB2">
      <w:pPr>
        <w:pageBreakBefore w:val="0"/>
        <w:widowControl w:val="0"/>
        <w:kinsoku/>
        <w:wordWrap/>
        <w:overflowPunct/>
        <w:topLinePunct w:val="0"/>
        <w:bidi w:val="0"/>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2.项目名称：</w:t>
      </w:r>
      <w:r>
        <w:rPr>
          <w:rFonts w:hint="eastAsia" w:ascii="宋体" w:hAnsi="宋体" w:eastAsia="宋体" w:cs="宋体"/>
          <w:color w:val="auto"/>
          <w:sz w:val="24"/>
          <w:szCs w:val="24"/>
          <w:highlight w:val="none"/>
          <w:lang w:eastAsia="zh-CN"/>
        </w:rPr>
        <w:t>“遇见潞城 青春潮玩”运动月系列活动</w:t>
      </w:r>
    </w:p>
    <w:bookmarkEnd w:id="4"/>
    <w:p w14:paraId="39BB48C7">
      <w:pPr>
        <w:pageBreakBefore w:val="0"/>
        <w:widowControl w:val="0"/>
        <w:kinsoku/>
        <w:wordWrap/>
        <w:overflowPunct/>
        <w:topLinePunct w:val="0"/>
        <w:bidi w:val="0"/>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采购方式：竞争性磋商</w:t>
      </w:r>
    </w:p>
    <w:p w14:paraId="5EA824A3">
      <w:pPr>
        <w:pageBreakBefore w:val="0"/>
        <w:widowControl w:val="0"/>
        <w:kinsoku/>
        <w:wordWrap/>
        <w:overflowPunct/>
        <w:topLinePunct w:val="0"/>
        <w:bidi w:val="0"/>
        <w:spacing w:line="44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预算金额：</w:t>
      </w:r>
      <w:r>
        <w:rPr>
          <w:rFonts w:hint="eastAsia" w:ascii="宋体" w:hAnsi="宋体" w:eastAsia="宋体" w:cs="宋体"/>
          <w:b/>
          <w:bCs/>
          <w:color w:val="auto"/>
          <w:sz w:val="24"/>
          <w:szCs w:val="24"/>
          <w:highlight w:val="none"/>
          <w:lang w:eastAsia="zh-CN"/>
        </w:rPr>
        <w:t>人民币</w:t>
      </w:r>
      <w:r>
        <w:rPr>
          <w:rFonts w:hint="eastAsia" w:ascii="宋体" w:hAnsi="宋体" w:eastAsia="宋体" w:cs="宋体"/>
          <w:b/>
          <w:bCs/>
          <w:color w:val="auto"/>
          <w:sz w:val="24"/>
          <w:szCs w:val="24"/>
          <w:highlight w:val="none"/>
          <w:lang w:val="en-US" w:eastAsia="zh-CN"/>
        </w:rPr>
        <w:t>17</w:t>
      </w:r>
      <w:r>
        <w:rPr>
          <w:rFonts w:hint="eastAsia" w:ascii="宋体" w:hAnsi="宋体" w:eastAsia="宋体" w:cs="宋体"/>
          <w:b/>
          <w:bCs/>
          <w:color w:val="auto"/>
          <w:sz w:val="24"/>
          <w:szCs w:val="24"/>
          <w:highlight w:val="none"/>
          <w:lang w:eastAsia="zh-CN"/>
        </w:rPr>
        <w:t>万元</w:t>
      </w:r>
    </w:p>
    <w:p w14:paraId="4FC1DC0C">
      <w:pPr>
        <w:pageBreakBefore w:val="0"/>
        <w:widowControl w:val="0"/>
        <w:kinsoku/>
        <w:wordWrap/>
        <w:overflowPunct/>
        <w:topLinePunct w:val="0"/>
        <w:bidi w:val="0"/>
        <w:spacing w:line="440" w:lineRule="exact"/>
        <w:ind w:firstLine="480"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.最高限价：</w:t>
      </w:r>
      <w:r>
        <w:rPr>
          <w:rFonts w:hint="eastAsia" w:ascii="宋体" w:hAnsi="宋体" w:eastAsia="宋体" w:cs="宋体"/>
          <w:b/>
          <w:bCs/>
          <w:color w:val="auto"/>
          <w:sz w:val="24"/>
          <w:szCs w:val="24"/>
          <w:highlight w:val="none"/>
          <w:lang w:eastAsia="zh-CN"/>
        </w:rPr>
        <w:t>人民币</w:t>
      </w:r>
      <w:r>
        <w:rPr>
          <w:rFonts w:hint="eastAsia" w:ascii="宋体" w:hAnsi="宋体" w:eastAsia="宋体" w:cs="宋体"/>
          <w:b/>
          <w:bCs/>
          <w:color w:val="auto"/>
          <w:sz w:val="24"/>
          <w:szCs w:val="24"/>
          <w:highlight w:val="none"/>
          <w:lang w:val="en-US" w:eastAsia="zh-CN"/>
        </w:rPr>
        <w:t>17</w:t>
      </w:r>
      <w:r>
        <w:rPr>
          <w:rFonts w:hint="eastAsia" w:ascii="宋体" w:hAnsi="宋体" w:eastAsia="宋体" w:cs="宋体"/>
          <w:b/>
          <w:bCs/>
          <w:color w:val="auto"/>
          <w:sz w:val="24"/>
          <w:szCs w:val="24"/>
          <w:highlight w:val="none"/>
          <w:lang w:eastAsia="zh-CN"/>
        </w:rPr>
        <w:t>万元</w:t>
      </w:r>
    </w:p>
    <w:p w14:paraId="7E4242B8">
      <w:pPr>
        <w:pageBreakBefore w:val="0"/>
        <w:widowControl w:val="0"/>
        <w:kinsoku/>
        <w:wordWrap/>
        <w:overflowPunct/>
        <w:topLinePunct w:val="0"/>
        <w:bidi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.采购需求：</w:t>
      </w:r>
      <w:r>
        <w:rPr>
          <w:rFonts w:hint="eastAsia" w:ascii="宋体" w:hAnsi="宋体" w:eastAsia="宋体" w:cs="宋体"/>
          <w:color w:val="auto"/>
          <w:sz w:val="24"/>
          <w:szCs w:val="24"/>
          <w:highlight w:val="none"/>
          <w:lang w:eastAsia="zh-CN"/>
        </w:rPr>
        <w:t>常州经开区潞城街道计划开展“遇见潞城</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青春潮玩”运动月系列活动，重点依托歌林公园、人才公寓、青年聚集社区及辖区企业四大阵地，通过赛事引流、市集摆摊、人才安居宣传等方式，将活动流量转化为消费增量</w:t>
      </w:r>
      <w:r>
        <w:rPr>
          <w:rFonts w:hint="eastAsia" w:ascii="宋体" w:hAnsi="宋体" w:eastAsia="宋体" w:cs="宋体"/>
          <w:color w:val="auto"/>
          <w:sz w:val="24"/>
          <w:szCs w:val="24"/>
          <w:highlight w:val="none"/>
          <w:lang w:val="en-US" w:eastAsia="zh-CN"/>
        </w:rPr>
        <w:t>，具体要求详见磋商文件中的采购需求。</w:t>
      </w:r>
    </w:p>
    <w:p w14:paraId="1E862A5C">
      <w:pPr>
        <w:pageBreakBefore w:val="0"/>
        <w:widowControl w:val="0"/>
        <w:kinsoku/>
        <w:wordWrap/>
        <w:overflowPunct/>
        <w:topLinePunct w:val="0"/>
        <w:bidi w:val="0"/>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.合同履行期限：</w:t>
      </w:r>
      <w:r>
        <w:rPr>
          <w:rFonts w:hint="eastAsia" w:ascii="宋体" w:hAnsi="宋体" w:eastAsia="宋体" w:cs="宋体"/>
          <w:color w:val="auto"/>
          <w:sz w:val="24"/>
          <w:szCs w:val="24"/>
          <w:highlight w:val="none"/>
          <w:lang w:val="en-US" w:eastAsia="zh-CN"/>
        </w:rPr>
        <w:t>2026年9月至12月，具体时间以采购人通知为准</w:t>
      </w:r>
      <w:r>
        <w:rPr>
          <w:rFonts w:hint="eastAsia" w:ascii="Times New Roman" w:hAnsi="Times New Roman" w:eastAsia="宋体" w:cs="Times New Roman"/>
          <w:sz w:val="24"/>
          <w:highlight w:val="none"/>
          <w:lang w:eastAsia="zh-CN"/>
        </w:rPr>
        <w:t>。</w:t>
      </w:r>
    </w:p>
    <w:p w14:paraId="79A0FD9F">
      <w:pPr>
        <w:pageBreakBefore w:val="0"/>
        <w:widowControl w:val="0"/>
        <w:kinsoku/>
        <w:wordWrap/>
        <w:overflowPunct/>
        <w:topLinePunct w:val="0"/>
        <w:bidi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.本项目是否接受联合体投标：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是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否。</w:t>
      </w:r>
    </w:p>
    <w:p w14:paraId="4439344D">
      <w:pPr>
        <w:keepNext/>
        <w:keepLines/>
        <w:pageBreakBefore w:val="0"/>
        <w:widowControl w:val="0"/>
        <w:kinsoku/>
        <w:wordWrap/>
        <w:overflowPunct/>
        <w:topLinePunct w:val="0"/>
        <w:autoSpaceDE w:val="0"/>
        <w:autoSpaceDN w:val="0"/>
        <w:bidi w:val="0"/>
        <w:adjustRightInd w:val="0"/>
        <w:spacing w:before="0" w:line="440" w:lineRule="exact"/>
        <w:jc w:val="left"/>
        <w:textAlignment w:val="auto"/>
        <w:outlineLvl w:val="1"/>
        <w:rPr>
          <w:rFonts w:hint="eastAsia" w:ascii="宋体" w:hAnsi="宋体" w:eastAsia="宋体" w:cs="宋体"/>
          <w:b/>
          <w:color w:val="auto"/>
          <w:kern w:val="0"/>
          <w:sz w:val="24"/>
          <w:szCs w:val="24"/>
          <w:highlight w:val="none"/>
          <w:lang w:val="en-US" w:eastAsia="zh-CN" w:bidi="ar-SA"/>
        </w:rPr>
      </w:pPr>
      <w:bookmarkStart w:id="5" w:name="_Toc35393622"/>
      <w:bookmarkStart w:id="6" w:name="_Toc28359080"/>
      <w:bookmarkStart w:id="7" w:name="_Toc35393791"/>
      <w:bookmarkStart w:id="8" w:name="_Toc28359003"/>
      <w:r>
        <w:rPr>
          <w:rFonts w:hint="eastAsia" w:ascii="宋体" w:hAnsi="宋体" w:eastAsia="宋体" w:cs="宋体"/>
          <w:b/>
          <w:color w:val="auto"/>
          <w:kern w:val="0"/>
          <w:sz w:val="24"/>
          <w:szCs w:val="24"/>
          <w:highlight w:val="none"/>
          <w:lang w:val="en-US" w:eastAsia="zh-CN" w:bidi="ar-SA"/>
        </w:rPr>
        <w:t>二、申请人的资格要求</w:t>
      </w:r>
      <w:bookmarkEnd w:id="5"/>
      <w:bookmarkEnd w:id="6"/>
      <w:bookmarkEnd w:id="7"/>
      <w:bookmarkEnd w:id="8"/>
      <w:r>
        <w:rPr>
          <w:rFonts w:hint="eastAsia" w:ascii="宋体" w:hAnsi="宋体" w:eastAsia="宋体" w:cs="宋体"/>
          <w:b/>
          <w:color w:val="auto"/>
          <w:kern w:val="0"/>
          <w:sz w:val="24"/>
          <w:szCs w:val="24"/>
          <w:highlight w:val="none"/>
          <w:lang w:val="en-US" w:eastAsia="zh-CN" w:bidi="ar-SA"/>
        </w:rPr>
        <w:t>：</w:t>
      </w:r>
    </w:p>
    <w:p w14:paraId="01BD8F55">
      <w:pPr>
        <w:pageBreakBefore w:val="0"/>
        <w:widowControl w:val="0"/>
        <w:kinsoku/>
        <w:wordWrap/>
        <w:overflowPunct/>
        <w:topLinePunct w:val="0"/>
        <w:bidi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1.满足《中华人民共和国政府采购法》第二十二条规定以及下列情形：</w:t>
      </w:r>
    </w:p>
    <w:p w14:paraId="280AEA5E">
      <w:pPr>
        <w:pageBreakBefore w:val="0"/>
        <w:widowControl w:val="0"/>
        <w:kinsoku/>
        <w:wordWrap/>
        <w:overflowPunct/>
        <w:topLinePunct w:val="0"/>
        <w:bidi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1.1未被“信用中国”网站（WWW.creditchina.gov.cn）或“中国政府采购网”网站（www.ccgp.gov.cn）列入失信被执行人、重大税收违法案件当事人名单、政府采购严重失信行为记录名单；</w:t>
      </w:r>
    </w:p>
    <w:p w14:paraId="3E72079B">
      <w:pPr>
        <w:pageBreakBefore w:val="0"/>
        <w:widowControl w:val="0"/>
        <w:kinsoku/>
        <w:wordWrap/>
        <w:overflowPunct/>
        <w:topLinePunct w:val="0"/>
        <w:bidi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1.2单位负责人为同一人或者存在直接控股、管理关系的不同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（包含法定代表人为同一个人的两个及两个以上法人，母公司、全资子公司及其控股公司），不得参加同一合同项下的政府采购活动。</w:t>
      </w:r>
    </w:p>
    <w:p w14:paraId="58E086F5">
      <w:pPr>
        <w:pageBreakBefore w:val="0"/>
        <w:widowControl w:val="0"/>
        <w:kinsoku/>
        <w:wordWrap/>
        <w:overflowPunct/>
        <w:topLinePunct w:val="0"/>
        <w:bidi w:val="0"/>
        <w:spacing w:line="440" w:lineRule="exact"/>
        <w:ind w:firstLine="480" w:firstLineChars="200"/>
        <w:textAlignment w:val="auto"/>
        <w:rPr>
          <w:rFonts w:hint="eastAsia" w:ascii="宋体" w:hAnsi="宋体" w:eastAsia="宋体" w:cs="宋体"/>
          <w:i/>
          <w:iCs/>
          <w:color w:val="auto"/>
          <w:sz w:val="24"/>
          <w:szCs w:val="24"/>
          <w:highlight w:val="none"/>
          <w:u w:val="single"/>
        </w:rPr>
      </w:pPr>
      <w:bookmarkStart w:id="9" w:name="_Toc28359004"/>
      <w:bookmarkStart w:id="10" w:name="_Toc28359081"/>
      <w:r>
        <w:rPr>
          <w:rFonts w:hint="eastAsia" w:ascii="宋体" w:hAnsi="宋体" w:eastAsia="宋体" w:cs="宋体"/>
          <w:color w:val="auto"/>
          <w:sz w:val="24"/>
          <w:szCs w:val="24"/>
          <w:highlight w:val="none"/>
        </w:rPr>
        <w:t>2.本项目的特定资格要求：</w:t>
      </w:r>
    </w:p>
    <w:p w14:paraId="1BA81710">
      <w:pPr>
        <w:pageBreakBefore w:val="0"/>
        <w:widowControl w:val="0"/>
        <w:tabs>
          <w:tab w:val="left" w:pos="900"/>
          <w:tab w:val="left" w:pos="1134"/>
          <w:tab w:val="left" w:pos="1589"/>
          <w:tab w:val="left" w:pos="5521"/>
        </w:tabs>
        <w:kinsoku/>
        <w:wordWrap/>
        <w:overflowPunct/>
        <w:topLinePunct w:val="0"/>
        <w:bidi w:val="0"/>
        <w:snapToGrid w:val="0"/>
        <w:spacing w:line="44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2.1</w:t>
      </w:r>
      <w:r>
        <w:rPr>
          <w:rFonts w:hint="eastAsia" w:ascii="宋体" w:hAnsi="宋体" w:eastAsia="宋体" w:cs="宋体"/>
          <w:b/>
          <w:bCs/>
          <w:color w:val="auto"/>
          <w:sz w:val="24"/>
          <w:szCs w:val="24"/>
          <w:highlight w:val="none"/>
        </w:rPr>
        <w:t>其他特定资格要求：</w:t>
      </w:r>
      <w:r>
        <w:rPr>
          <w:rFonts w:hint="eastAsia" w:ascii="宋体" w:hAnsi="宋体" w:eastAsia="宋体" w:cs="宋体"/>
          <w:b/>
          <w:bCs/>
          <w:color w:val="auto"/>
          <w:sz w:val="24"/>
          <w:szCs w:val="24"/>
          <w:highlight w:val="none"/>
          <w:lang w:val="en-US" w:eastAsia="zh-CN"/>
        </w:rPr>
        <w:t>/</w:t>
      </w:r>
    </w:p>
    <w:bookmarkEnd w:id="9"/>
    <w:bookmarkEnd w:id="10"/>
    <w:p w14:paraId="5420F3F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 xml:space="preserve">三、获取采购文件 </w:t>
      </w:r>
    </w:p>
    <w:p w14:paraId="6FAAAAEA">
      <w:pPr>
        <w:pageBreakBefore w:val="0"/>
        <w:widowControl w:val="0"/>
        <w:kinsoku/>
        <w:wordWrap/>
        <w:overflowPunct/>
        <w:topLinePunct w:val="0"/>
        <w:bidi w:val="0"/>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1.时间：2</w:t>
      </w:r>
      <w:r>
        <w:rPr>
          <w:rFonts w:hint="eastAsia" w:ascii="宋体" w:hAnsi="宋体" w:eastAsia="宋体" w:cs="宋体"/>
          <w:color w:val="auto"/>
          <w:sz w:val="24"/>
          <w:szCs w:val="24"/>
          <w:highlight w:val="none"/>
          <w:lang w:val="en-US" w:eastAsia="zh-CN"/>
        </w:rPr>
        <w:t>026年09月07日至2026年09月14日</w:t>
      </w:r>
      <w:r>
        <w:rPr>
          <w:rFonts w:hint="eastAsia" w:ascii="宋体" w:hAnsi="宋体" w:eastAsia="宋体" w:cs="宋体"/>
          <w:color w:val="auto"/>
          <w:sz w:val="24"/>
          <w:szCs w:val="24"/>
          <w:highlight w:val="none"/>
          <w:lang w:val="en-US" w:eastAsia="zh-CN"/>
        </w:rPr>
        <w:t>，每天上午8:30至11:30,下午1:30至5:00（北京时间，法定节假日除外）</w:t>
      </w:r>
    </w:p>
    <w:p w14:paraId="74B33A91">
      <w:pPr>
        <w:pageBreakBefore w:val="0"/>
        <w:widowControl w:val="0"/>
        <w:kinsoku/>
        <w:wordWrap/>
        <w:overflowPunct/>
        <w:topLinePunct w:val="0"/>
        <w:bidi w:val="0"/>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2.地点：江苏昊丰润全建设项目管理有限公司（常州市武进区湖塘镇武宜中路177号（仲夏酒店）南侧一~三楼</w:t>
      </w:r>
    </w:p>
    <w:p w14:paraId="73DE78BD">
      <w:pPr>
        <w:pageBreakBefore w:val="0"/>
        <w:widowControl w:val="0"/>
        <w:kinsoku/>
        <w:wordWrap/>
        <w:overflowPunct/>
        <w:topLinePunct w:val="0"/>
        <w:bidi w:val="0"/>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3.方式：现场获取。获取文件时须提供以下资料（一式二份）：</w:t>
      </w:r>
    </w:p>
    <w:p w14:paraId="5023281F">
      <w:pPr>
        <w:pageBreakBefore w:val="0"/>
        <w:widowControl w:val="0"/>
        <w:kinsoku/>
        <w:wordWrap/>
        <w:overflowPunct/>
        <w:topLinePunct w:val="0"/>
        <w:bidi w:val="0"/>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（1）《采购文件获取登记表》（原件，加盖公章）</w:t>
      </w:r>
    </w:p>
    <w:p w14:paraId="1C9BBED2">
      <w:pPr>
        <w:pageBreakBefore w:val="0"/>
        <w:widowControl w:val="0"/>
        <w:kinsoku/>
        <w:wordWrap/>
        <w:overflowPunct/>
        <w:topLinePunct w:val="0"/>
        <w:bidi w:val="0"/>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（2）营业执照副本（复印件，加盖公章）</w:t>
      </w:r>
    </w:p>
    <w:p w14:paraId="029B81B7">
      <w:pPr>
        <w:pageBreakBefore w:val="0"/>
        <w:widowControl w:val="0"/>
        <w:kinsoku/>
        <w:wordWrap/>
        <w:overflowPunct/>
        <w:topLinePunct w:val="0"/>
        <w:bidi w:val="0"/>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（3）法定代表人身份证明暨授权委托书（原件）；</w:t>
      </w:r>
    </w:p>
    <w:p w14:paraId="16618A43">
      <w:pPr>
        <w:pageBreakBefore w:val="0"/>
        <w:widowControl w:val="0"/>
        <w:kinsoku/>
        <w:wordWrap/>
        <w:overflowPunct/>
        <w:topLinePunct w:val="0"/>
        <w:bidi w:val="0"/>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（5）被委托人近三个月任意一月份社保缴纳证明（复印件加盖供应商单位公章）。格式见附件。</w:t>
      </w:r>
    </w:p>
    <w:p w14:paraId="7D663FF6">
      <w:pPr>
        <w:pageBreakBefore w:val="0"/>
        <w:widowControl w:val="0"/>
        <w:kinsoku/>
        <w:wordWrap/>
        <w:overflowPunct/>
        <w:topLinePunct w:val="0"/>
        <w:bidi w:val="0"/>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4.售价：500元/份，未获取磋商文件的供应商不得参与项目磋商。</w:t>
      </w:r>
    </w:p>
    <w:p w14:paraId="3BCB0ADA">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四、响应文件提交</w:t>
      </w:r>
    </w:p>
    <w:p w14:paraId="6DA4F841">
      <w:pPr>
        <w:pageBreakBefore w:val="0"/>
        <w:widowControl w:val="0"/>
        <w:kinsoku/>
        <w:wordWrap/>
        <w:overflowPunct/>
        <w:topLinePunct w:val="0"/>
        <w:bidi w:val="0"/>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1.截止时间：</w:t>
      </w:r>
      <w:r>
        <w:rPr>
          <w:rFonts w:hint="eastAsia" w:ascii="宋体" w:hAnsi="宋体" w:eastAsia="宋体" w:cs="宋体"/>
          <w:color w:val="auto"/>
          <w:sz w:val="24"/>
          <w:szCs w:val="24"/>
          <w:highlight w:val="none"/>
          <w:lang w:val="en-US" w:eastAsia="zh-CN"/>
        </w:rPr>
        <w:t>2026年09月18日14点00分</w:t>
      </w:r>
      <w:r>
        <w:rPr>
          <w:rFonts w:hint="eastAsia" w:ascii="宋体" w:hAnsi="宋体" w:eastAsia="宋体" w:cs="宋体"/>
          <w:color w:val="auto"/>
          <w:sz w:val="24"/>
          <w:szCs w:val="24"/>
          <w:highlight w:val="none"/>
          <w:lang w:val="en-US" w:eastAsia="zh-CN"/>
        </w:rPr>
        <w:t>（北京时间）</w:t>
      </w:r>
    </w:p>
    <w:p w14:paraId="576676D1">
      <w:pPr>
        <w:pageBreakBefore w:val="0"/>
        <w:widowControl w:val="0"/>
        <w:kinsoku/>
        <w:wordWrap/>
        <w:overflowPunct/>
        <w:topLinePunct w:val="0"/>
        <w:bidi w:val="0"/>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2.地点：江苏昊丰润全建设项目管理有限公司（常州市武进区湖塘镇武宜中路177号（仲夏酒店）南侧）三楼开标室</w:t>
      </w:r>
      <w:r>
        <w:rPr>
          <w:rFonts w:hint="eastAsia" w:ascii="宋体" w:hAnsi="宋体" w:eastAsia="宋体" w:cs="宋体"/>
          <w:color w:val="auto"/>
          <w:sz w:val="24"/>
          <w:szCs w:val="24"/>
          <w:highlight w:val="none"/>
          <w:lang w:val="zh-TW" w:eastAsia="zh-CN"/>
        </w:rPr>
        <w:t>。</w:t>
      </w:r>
    </w:p>
    <w:p w14:paraId="35228F96">
      <w:pPr>
        <w:keepNext w:val="0"/>
        <w:keepLines w:val="0"/>
        <w:pageBreakBefore w:val="0"/>
        <w:widowControl w:val="0"/>
        <w:kinsoku/>
        <w:wordWrap/>
        <w:overflowPunct/>
        <w:topLinePunct w:val="0"/>
        <w:autoSpaceDE/>
        <w:autoSpaceDN/>
        <w:bidi w:val="0"/>
        <w:adjustRightInd/>
        <w:snapToGrid/>
        <w:spacing w:after="120" w:line="440" w:lineRule="exact"/>
        <w:ind w:left="0" w:leftChars="0" w:firstLine="0" w:firstLineChars="0"/>
        <w:jc w:val="both"/>
        <w:textAlignment w:val="auto"/>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五、开启</w:t>
      </w:r>
    </w:p>
    <w:p w14:paraId="3B59306A">
      <w:pPr>
        <w:pageBreakBefore w:val="0"/>
        <w:widowControl w:val="0"/>
        <w:kinsoku/>
        <w:wordWrap/>
        <w:overflowPunct/>
        <w:topLinePunct w:val="0"/>
        <w:bidi w:val="0"/>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1.时间：</w:t>
      </w:r>
      <w:r>
        <w:rPr>
          <w:rFonts w:hint="eastAsia" w:ascii="宋体" w:hAnsi="宋体" w:eastAsia="宋体" w:cs="宋体"/>
          <w:color w:val="auto"/>
          <w:sz w:val="24"/>
          <w:szCs w:val="24"/>
          <w:highlight w:val="none"/>
          <w:lang w:val="en-US" w:eastAsia="zh-CN"/>
        </w:rPr>
        <w:t>2026年09月18日14点00分</w:t>
      </w:r>
      <w:r>
        <w:rPr>
          <w:rFonts w:hint="eastAsia" w:ascii="宋体" w:hAnsi="宋体" w:eastAsia="宋体" w:cs="宋体"/>
          <w:color w:val="auto"/>
          <w:sz w:val="24"/>
          <w:szCs w:val="24"/>
          <w:highlight w:val="none"/>
          <w:lang w:val="en-US" w:eastAsia="zh-CN"/>
        </w:rPr>
        <w:t>（北京时间）</w:t>
      </w:r>
    </w:p>
    <w:p w14:paraId="290898F6">
      <w:pPr>
        <w:pageBreakBefore w:val="0"/>
        <w:widowControl w:val="0"/>
        <w:kinsoku/>
        <w:wordWrap/>
        <w:overflowPunct/>
        <w:topLinePunct w:val="0"/>
        <w:bidi w:val="0"/>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2.地点：江苏昊丰润全建设项目管理有限公司（常州市武进区湖塘镇武宜中路177号（仲夏酒店）南侧）三楼开标室。</w:t>
      </w:r>
    </w:p>
    <w:p w14:paraId="43393BD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六、公告期限</w:t>
      </w:r>
    </w:p>
    <w:p w14:paraId="2F5AC255">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自本公告发布之日起5个工作日。</w:t>
      </w:r>
    </w:p>
    <w:p w14:paraId="738640E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七、其他补充事宜</w:t>
      </w:r>
    </w:p>
    <w:p w14:paraId="5E540912">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1.踏勘或澄清</w:t>
      </w:r>
    </w:p>
    <w:p w14:paraId="2731A02F">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现场踏勘：采购单位不集中组织现场勘察，供应商如有需要，请于答疑截止时间前自行联系勘察，并自行承担相应费用。</w:t>
      </w:r>
    </w:p>
    <w:p w14:paraId="704537F2">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供应商对磋商文件如有疑问，请将疑问于</w:t>
      </w:r>
      <w:r>
        <w:rPr>
          <w:rFonts w:hint="eastAsia" w:ascii="宋体" w:hAnsi="宋体" w:eastAsia="宋体" w:cs="宋体"/>
          <w:color w:val="auto"/>
          <w:kern w:val="2"/>
          <w:sz w:val="24"/>
          <w:szCs w:val="24"/>
          <w:highlight w:val="none"/>
          <w:lang w:val="en-US" w:eastAsia="zh-CN" w:bidi="ar-SA"/>
        </w:rPr>
        <w:t>2026年09月14日17:00</w:t>
      </w:r>
      <w:r>
        <w:rPr>
          <w:rFonts w:hint="eastAsia" w:ascii="宋体" w:hAnsi="宋体" w:eastAsia="宋体" w:cs="宋体"/>
          <w:color w:val="auto"/>
          <w:kern w:val="2"/>
          <w:sz w:val="24"/>
          <w:szCs w:val="24"/>
          <w:highlight w:val="none"/>
          <w:lang w:val="en-US" w:eastAsia="zh-CN" w:bidi="ar-SA"/>
        </w:rPr>
        <w:t>前以书面形式递交至江苏昊丰润全建设项目管理有限公司（加盖公章）。</w:t>
      </w:r>
    </w:p>
    <w:p w14:paraId="53B2B2A8">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有关本次招标的事项若存在变动或修改，招标代理机构将通过补充或更正形式在网站上发布，因未能及时了解相关最新信息所引起的投标失误责任由供应商自负。</w:t>
      </w:r>
    </w:p>
    <w:p w14:paraId="110D753D">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zh-TW"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zh-TW" w:eastAsia="zh-CN" w:bidi="ar-SA"/>
        </w:rPr>
        <w:t xml:space="preserve">.说明 </w:t>
      </w:r>
    </w:p>
    <w:p w14:paraId="1A0FCAF1">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zh-TW" w:eastAsia="zh-CN" w:bidi="ar-SA"/>
        </w:rPr>
        <w:t>磋商文件售后一概不退。供应商递交的响应文件概不退还</w:t>
      </w:r>
      <w:r>
        <w:rPr>
          <w:rFonts w:hint="eastAsia" w:ascii="宋体" w:hAnsi="宋体" w:eastAsia="宋体" w:cs="宋体"/>
          <w:color w:val="auto"/>
          <w:kern w:val="2"/>
          <w:sz w:val="24"/>
          <w:szCs w:val="24"/>
          <w:highlight w:val="none"/>
          <w:lang w:val="en-US" w:eastAsia="zh-CN" w:bidi="ar-SA"/>
        </w:rPr>
        <w:t>。</w:t>
      </w:r>
    </w:p>
    <w:p w14:paraId="46FFEBBB">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八、对本次采购提出询问，请按以下方式联系</w:t>
      </w:r>
    </w:p>
    <w:p w14:paraId="1FC83FEB">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bookmarkStart w:id="11" w:name="_Toc28359086"/>
      <w:bookmarkStart w:id="12" w:name="_Toc28359009"/>
      <w:r>
        <w:rPr>
          <w:rFonts w:hint="eastAsia" w:ascii="宋体" w:hAnsi="宋体" w:eastAsia="宋体" w:cs="宋体"/>
          <w:color w:val="auto"/>
          <w:kern w:val="2"/>
          <w:sz w:val="24"/>
          <w:szCs w:val="24"/>
          <w:highlight w:val="none"/>
          <w:lang w:val="en-US" w:eastAsia="zh-CN" w:bidi="ar-SA"/>
        </w:rPr>
        <w:t>名    称：常州市武进区潞城街道办事处</w:t>
      </w:r>
    </w:p>
    <w:p w14:paraId="18C54525">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地    址：江苏省常州经开区潞城街道富民路280号</w:t>
      </w:r>
    </w:p>
    <w:p w14:paraId="310A6DC9">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联系方式：仲女士18661230482</w:t>
      </w:r>
    </w:p>
    <w:p w14:paraId="65ADDFC0">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2.采购代理机构信息</w:t>
      </w:r>
      <w:bookmarkEnd w:id="11"/>
      <w:bookmarkEnd w:id="12"/>
    </w:p>
    <w:p w14:paraId="597CB016">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bookmarkStart w:id="13" w:name="_Toc28359010"/>
      <w:bookmarkStart w:id="14" w:name="_Toc28359087"/>
      <w:r>
        <w:rPr>
          <w:rFonts w:hint="eastAsia" w:ascii="宋体" w:hAnsi="宋体" w:eastAsia="宋体" w:cs="宋体"/>
          <w:color w:val="auto"/>
          <w:kern w:val="2"/>
          <w:sz w:val="24"/>
          <w:szCs w:val="24"/>
          <w:highlight w:val="none"/>
          <w:lang w:val="en-US" w:eastAsia="zh-CN" w:bidi="ar-SA"/>
        </w:rPr>
        <w:t>名    称：江苏昊丰润全建设项目管理有限公司</w:t>
      </w:r>
    </w:p>
    <w:p w14:paraId="773E3C33">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地    址：常州市武进区湖塘镇武宜中路177号（仲夏酒店）南侧一~三楼</w:t>
      </w:r>
    </w:p>
    <w:p w14:paraId="65F096C1">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联系方式：王工  0519-83339737</w:t>
      </w:r>
    </w:p>
    <w:p w14:paraId="40457E5A">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3.项目联系方式</w:t>
      </w:r>
      <w:bookmarkEnd w:id="13"/>
      <w:bookmarkEnd w:id="14"/>
    </w:p>
    <w:p w14:paraId="081C9E00">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项目联系人：王工</w:t>
      </w:r>
    </w:p>
    <w:p w14:paraId="0A1CAC0B">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电      话：18015086097</w:t>
      </w:r>
    </w:p>
    <w:p w14:paraId="48635DB2">
      <w:pPr>
        <w:keepNext w:val="0"/>
        <w:keepLines w:val="0"/>
        <w:pageBreakBefore w:val="0"/>
        <w:widowControl w:val="0"/>
        <w:kinsoku/>
        <w:wordWrap/>
        <w:overflowPunct/>
        <w:topLinePunct w:val="0"/>
        <w:autoSpaceDE/>
        <w:autoSpaceDN/>
        <w:bidi w:val="0"/>
        <w:adjustRightInd/>
        <w:snapToGrid/>
        <w:spacing w:after="120" w:line="440" w:lineRule="exact"/>
        <w:ind w:left="42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上述个人信息由于工作需要，经机构或本人同意对外公布。</w:t>
      </w:r>
    </w:p>
    <w:p w14:paraId="3D2E56AD">
      <w:pPr>
        <w:spacing w:line="360" w:lineRule="auto"/>
        <w:jc w:val="center"/>
        <w:outlineLvl w:val="0"/>
        <w:rPr>
          <w:rFonts w:ascii="Times New Roman" w:hAnsi="Times New Roman" w:eastAsia="宋体" w:cs="Times New Roman"/>
          <w:b/>
          <w:color w:val="auto"/>
          <w:sz w:val="36"/>
          <w:szCs w:val="36"/>
          <w:highlight w:val="none"/>
        </w:rPr>
      </w:pPr>
    </w:p>
    <w:p w14:paraId="5F39C735">
      <w:pPr>
        <w:spacing w:line="360" w:lineRule="auto"/>
        <w:jc w:val="center"/>
        <w:outlineLvl w:val="0"/>
        <w:rPr>
          <w:rFonts w:ascii="Times New Roman" w:hAnsi="Times New Roman" w:eastAsia="宋体" w:cs="Times New Roman"/>
          <w:b/>
          <w:color w:val="auto"/>
          <w:sz w:val="36"/>
          <w:szCs w:val="36"/>
          <w:highlight w:val="none"/>
        </w:rPr>
      </w:pPr>
    </w:p>
    <w:p w14:paraId="35A069B0">
      <w:pPr>
        <w:spacing w:line="360" w:lineRule="auto"/>
        <w:jc w:val="center"/>
        <w:outlineLvl w:val="0"/>
        <w:rPr>
          <w:rFonts w:ascii="Times New Roman" w:hAnsi="Times New Roman" w:eastAsia="宋体" w:cs="Times New Roman"/>
          <w:b/>
          <w:color w:val="auto"/>
          <w:sz w:val="36"/>
          <w:szCs w:val="36"/>
          <w:highlight w:val="none"/>
        </w:rPr>
      </w:pPr>
    </w:p>
    <w:p w14:paraId="5E9846C7">
      <w:pPr>
        <w:spacing w:line="360" w:lineRule="auto"/>
        <w:jc w:val="center"/>
        <w:outlineLvl w:val="0"/>
        <w:rPr>
          <w:rFonts w:ascii="Times New Roman" w:hAnsi="Times New Roman" w:eastAsia="宋体" w:cs="Times New Roman"/>
          <w:b/>
          <w:color w:val="auto"/>
          <w:sz w:val="36"/>
          <w:szCs w:val="36"/>
          <w:highlight w:val="none"/>
        </w:rPr>
      </w:pPr>
    </w:p>
    <w:p w14:paraId="2EDA7D5E">
      <w:pPr>
        <w:spacing w:line="360" w:lineRule="auto"/>
        <w:jc w:val="center"/>
        <w:outlineLvl w:val="0"/>
        <w:rPr>
          <w:rFonts w:ascii="Times New Roman" w:hAnsi="Times New Roman" w:eastAsia="宋体" w:cs="Times New Roman"/>
          <w:b/>
          <w:color w:val="auto"/>
          <w:sz w:val="36"/>
          <w:szCs w:val="36"/>
          <w:highlight w:val="none"/>
        </w:rPr>
      </w:pPr>
    </w:p>
    <w:p w14:paraId="34CE81AE">
      <w:pPr>
        <w:spacing w:line="360" w:lineRule="auto"/>
        <w:jc w:val="center"/>
        <w:outlineLvl w:val="0"/>
        <w:rPr>
          <w:rFonts w:ascii="Times New Roman" w:hAnsi="Times New Roman" w:eastAsia="宋体" w:cs="Times New Roman"/>
          <w:b/>
          <w:color w:val="auto"/>
          <w:sz w:val="36"/>
          <w:szCs w:val="36"/>
          <w:highlight w:val="none"/>
        </w:rPr>
      </w:pPr>
    </w:p>
    <w:p w14:paraId="4E924F37">
      <w:pPr>
        <w:spacing w:line="360" w:lineRule="auto"/>
        <w:jc w:val="center"/>
        <w:outlineLvl w:val="0"/>
        <w:rPr>
          <w:rFonts w:ascii="Times New Roman" w:hAnsi="Times New Roman" w:eastAsia="宋体" w:cs="Times New Roman"/>
          <w:b/>
          <w:color w:val="auto"/>
          <w:sz w:val="36"/>
          <w:szCs w:val="36"/>
          <w:highlight w:val="none"/>
        </w:rPr>
      </w:pPr>
    </w:p>
    <w:p w14:paraId="4813FECC">
      <w:pPr>
        <w:spacing w:line="360" w:lineRule="auto"/>
        <w:jc w:val="center"/>
        <w:outlineLvl w:val="0"/>
        <w:rPr>
          <w:rFonts w:ascii="Times New Roman" w:hAnsi="Times New Roman" w:eastAsia="宋体" w:cs="Times New Roman"/>
          <w:b/>
          <w:color w:val="auto"/>
          <w:sz w:val="36"/>
          <w:szCs w:val="36"/>
          <w:highlight w:val="none"/>
        </w:rPr>
      </w:pPr>
    </w:p>
    <w:p w14:paraId="7E9CC47F">
      <w:pPr>
        <w:spacing w:line="360" w:lineRule="auto"/>
        <w:jc w:val="center"/>
        <w:outlineLvl w:val="0"/>
        <w:rPr>
          <w:rFonts w:ascii="Times New Roman" w:hAnsi="Times New Roman" w:eastAsia="宋体" w:cs="Times New Roman"/>
          <w:b/>
          <w:color w:val="auto"/>
          <w:sz w:val="36"/>
          <w:szCs w:val="36"/>
          <w:highlight w:val="none"/>
        </w:rPr>
      </w:pPr>
    </w:p>
    <w:p w14:paraId="78381A5E">
      <w:pPr>
        <w:spacing w:line="360" w:lineRule="auto"/>
        <w:jc w:val="center"/>
        <w:outlineLvl w:val="0"/>
        <w:rPr>
          <w:rFonts w:ascii="Times New Roman" w:hAnsi="Times New Roman" w:eastAsia="宋体" w:cs="Times New Roman"/>
          <w:b/>
          <w:color w:val="auto"/>
          <w:sz w:val="36"/>
          <w:szCs w:val="36"/>
          <w:highlight w:val="none"/>
        </w:rPr>
      </w:pPr>
    </w:p>
    <w:p w14:paraId="1B7C75B5">
      <w:pPr>
        <w:spacing w:line="360" w:lineRule="auto"/>
        <w:jc w:val="center"/>
        <w:outlineLvl w:val="0"/>
        <w:rPr>
          <w:rFonts w:ascii="Times New Roman" w:hAnsi="Times New Roman" w:eastAsia="宋体" w:cs="Times New Roman"/>
          <w:b/>
          <w:color w:val="auto"/>
          <w:sz w:val="36"/>
          <w:szCs w:val="36"/>
          <w:highlight w:val="none"/>
        </w:rPr>
      </w:pPr>
    </w:p>
    <w:p w14:paraId="3A805B95">
      <w:pPr>
        <w:spacing w:line="360" w:lineRule="auto"/>
        <w:jc w:val="center"/>
        <w:outlineLvl w:val="0"/>
        <w:rPr>
          <w:rFonts w:ascii="Times New Roman" w:hAnsi="Times New Roman" w:eastAsia="宋体" w:cs="Times New Roman"/>
          <w:b/>
          <w:color w:val="auto"/>
          <w:sz w:val="36"/>
          <w:szCs w:val="36"/>
          <w:highlight w:val="none"/>
        </w:rPr>
      </w:pPr>
    </w:p>
    <w:p w14:paraId="15BBF5E1">
      <w:pPr>
        <w:spacing w:line="360" w:lineRule="auto"/>
        <w:jc w:val="center"/>
        <w:outlineLvl w:val="0"/>
        <w:rPr>
          <w:rFonts w:ascii="Times New Roman" w:hAnsi="Times New Roman" w:eastAsia="宋体" w:cs="Times New Roman"/>
          <w:b/>
          <w:color w:val="auto"/>
          <w:sz w:val="36"/>
          <w:szCs w:val="36"/>
          <w:highlight w:val="none"/>
        </w:rPr>
      </w:pPr>
    </w:p>
    <w:p w14:paraId="5B0ED9FD">
      <w:pPr>
        <w:spacing w:line="360" w:lineRule="auto"/>
        <w:jc w:val="center"/>
        <w:outlineLvl w:val="0"/>
        <w:rPr>
          <w:rFonts w:ascii="Times New Roman" w:hAnsi="Times New Roman" w:eastAsia="宋体" w:cs="Times New Roman"/>
          <w:b/>
          <w:color w:val="auto"/>
          <w:sz w:val="36"/>
          <w:szCs w:val="36"/>
          <w:highlight w:val="none"/>
        </w:rPr>
      </w:pPr>
    </w:p>
    <w:p w14:paraId="480E118C">
      <w:pPr>
        <w:widowControl w:val="0"/>
        <w:jc w:val="both"/>
        <w:outlineLvl w:val="0"/>
        <w:rPr>
          <w:rFonts w:ascii="Times New Roman" w:hAnsi="Times New Roman" w:eastAsia="宋体" w:cs="Times New Roman"/>
          <w:b/>
          <w:kern w:val="2"/>
          <w:sz w:val="32"/>
          <w:szCs w:val="20"/>
          <w:highlight w:val="none"/>
          <w:lang w:val="en-US" w:eastAsia="zh-CN" w:bidi="ar-SA"/>
        </w:rPr>
      </w:pPr>
      <w:bookmarkStart w:id="15" w:name="_GoBack"/>
      <w:bookmarkEnd w:id="15"/>
    </w:p>
    <w:p w14:paraId="5D667556">
      <w:pPr>
        <w:widowControl w:val="0"/>
        <w:spacing w:line="360" w:lineRule="auto"/>
        <w:ind w:left="1039" w:leftChars="371" w:hanging="260" w:hangingChars="124"/>
        <w:jc w:val="both"/>
        <w:rPr>
          <w:rFonts w:hint="eastAsia" w:ascii="宋体" w:hAnsi="宋体" w:eastAsia="宋体" w:cs="Times New Roman"/>
          <w:color w:val="auto"/>
          <w:kern w:val="2"/>
          <w:sz w:val="21"/>
          <w:szCs w:val="20"/>
          <w:highlight w:val="none"/>
          <w:lang w:val="en-US" w:eastAsia="zh-CN" w:bidi="ar-SA"/>
        </w:rPr>
      </w:pPr>
      <w:r>
        <w:rPr>
          <w:rFonts w:hint="eastAsia" w:ascii="宋体" w:hAnsi="宋体" w:eastAsia="宋体" w:cs="Times New Roman"/>
          <w:color w:val="auto"/>
          <w:kern w:val="2"/>
          <w:sz w:val="21"/>
          <w:szCs w:val="20"/>
          <w:highlight w:val="none"/>
          <w:lang w:val="en-US" w:eastAsia="zh-CN" w:bidi="ar-SA"/>
        </w:rPr>
        <w:t>附件1：</w:t>
      </w:r>
    </w:p>
    <w:p w14:paraId="551C95E1">
      <w:pPr>
        <w:widowControl w:val="0"/>
        <w:autoSpaceDE w:val="0"/>
        <w:autoSpaceDN w:val="0"/>
        <w:adjustRightInd w:val="0"/>
        <w:ind w:firstLine="420"/>
        <w:jc w:val="left"/>
        <w:rPr>
          <w:rFonts w:ascii="宋体" w:hAnsi="宋体" w:eastAsia="宋体" w:cs="Times New Roman"/>
          <w:color w:val="auto"/>
          <w:kern w:val="2"/>
          <w:sz w:val="24"/>
          <w:szCs w:val="24"/>
          <w:highlight w:val="none"/>
          <w:lang w:val="en-US" w:eastAsia="zh-CN" w:bidi="ar-SA"/>
        </w:rPr>
      </w:pPr>
    </w:p>
    <w:p w14:paraId="51660FBA">
      <w:pPr>
        <w:rPr>
          <w:rFonts w:hint="default" w:ascii="Times New Roman" w:hAnsi="Times New Roman" w:eastAsia="宋体" w:cs="Times New Roman"/>
          <w:highlight w:val="none"/>
        </w:rPr>
      </w:pPr>
    </w:p>
    <w:p w14:paraId="2492D26B">
      <w:pPr>
        <w:spacing w:line="440" w:lineRule="exact"/>
        <w:jc w:val="center"/>
        <w:rPr>
          <w:rFonts w:ascii="宋体" w:hAnsi="宋体" w:eastAsia="宋体" w:cs="Times New Roman"/>
          <w:b/>
          <w:bCs/>
          <w:sz w:val="36"/>
          <w:szCs w:val="36"/>
          <w:highlight w:val="none"/>
        </w:rPr>
      </w:pPr>
      <w:r>
        <w:rPr>
          <w:rFonts w:hint="eastAsia" w:ascii="宋体" w:hAnsi="宋体" w:eastAsia="宋体" w:cs="Times New Roman"/>
          <w:b/>
          <w:bCs/>
          <w:sz w:val="36"/>
          <w:szCs w:val="36"/>
          <w:highlight w:val="none"/>
        </w:rPr>
        <w:t>采购文件获取登记表</w:t>
      </w:r>
    </w:p>
    <w:p w14:paraId="18211102">
      <w:pPr>
        <w:spacing w:line="360" w:lineRule="exact"/>
        <w:rPr>
          <w:rFonts w:ascii="宋体" w:hAnsi="宋体" w:eastAsia="宋体" w:cs="Times New Roman"/>
          <w:highlight w:val="none"/>
          <w:u w:val="single"/>
        </w:rPr>
      </w:pPr>
      <w:r>
        <w:rPr>
          <w:rFonts w:ascii="宋体" w:hAnsi="宋体" w:eastAsia="宋体" w:cs="Times New Roman"/>
          <w:highlight w:val="none"/>
        </w:rPr>
        <w:t>项目名称：</w:t>
      </w:r>
      <w:r>
        <w:rPr>
          <w:rFonts w:hint="eastAsia" w:ascii="宋体" w:hAnsi="宋体" w:eastAsia="宋体" w:cs="Times New Roman"/>
          <w:highlight w:val="none"/>
          <w:u w:val="single"/>
        </w:rPr>
        <w:t>                                            </w:t>
      </w:r>
    </w:p>
    <w:p w14:paraId="01282587">
      <w:pPr>
        <w:spacing w:line="360" w:lineRule="exact"/>
        <w:rPr>
          <w:rFonts w:ascii="宋体" w:hAnsi="宋体" w:eastAsia="宋体" w:cs="Times New Roman"/>
          <w:highlight w:val="none"/>
        </w:rPr>
      </w:pPr>
    </w:p>
    <w:p w14:paraId="09BE8A02">
      <w:pPr>
        <w:spacing w:line="360" w:lineRule="exact"/>
        <w:rPr>
          <w:rFonts w:ascii="宋体" w:hAnsi="宋体" w:eastAsia="宋体" w:cs="Times New Roman"/>
          <w:highlight w:val="none"/>
          <w:u w:val="single"/>
        </w:rPr>
      </w:pPr>
      <w:r>
        <w:rPr>
          <w:rFonts w:ascii="宋体" w:hAnsi="宋体" w:eastAsia="宋体" w:cs="Times New Roman"/>
          <w:highlight w:val="none"/>
        </w:rPr>
        <w:t>项目编号：</w:t>
      </w:r>
      <w:r>
        <w:rPr>
          <w:rFonts w:hint="eastAsia" w:ascii="宋体" w:hAnsi="宋体" w:eastAsia="宋体" w:cs="Times New Roman"/>
          <w:highlight w:val="none"/>
          <w:u w:val="single"/>
        </w:rPr>
        <w:t>                                          </w:t>
      </w:r>
    </w:p>
    <w:p w14:paraId="3969DB2A">
      <w:pPr>
        <w:spacing w:line="360" w:lineRule="exact"/>
        <w:rPr>
          <w:rFonts w:ascii="宋体" w:hAnsi="宋体" w:eastAsia="宋体" w:cs="Times New Roman"/>
          <w:highlight w:val="none"/>
        </w:rPr>
      </w:pPr>
    </w:p>
    <w:tbl>
      <w:tblPr>
        <w:tblStyle w:val="2"/>
        <w:tblW w:w="8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2"/>
      </w:tblGrid>
      <w:tr w14:paraId="4F4B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8322" w:type="dxa"/>
            <w:noWrap w:val="0"/>
            <w:vAlign w:val="center"/>
          </w:tcPr>
          <w:p w14:paraId="0207BA8C">
            <w:pPr>
              <w:spacing w:line="360" w:lineRule="exact"/>
              <w:rPr>
                <w:rFonts w:ascii="宋体" w:hAnsi="宋体" w:eastAsia="宋体" w:cs="Times New Roman"/>
                <w:highlight w:val="none"/>
              </w:rPr>
            </w:pPr>
            <w:r>
              <w:rPr>
                <w:rFonts w:hint="eastAsia" w:ascii="宋体" w:hAnsi="宋体" w:eastAsia="宋体" w:cs="Times New Roman"/>
                <w:highlight w:val="none"/>
              </w:rPr>
              <w:t>供应商</w:t>
            </w:r>
            <w:r>
              <w:rPr>
                <w:rFonts w:ascii="宋体" w:hAnsi="宋体" w:eastAsia="宋体" w:cs="Times New Roman"/>
                <w:highlight w:val="none"/>
              </w:rPr>
              <w:t>全称（公章）：</w:t>
            </w:r>
          </w:p>
        </w:tc>
      </w:tr>
      <w:tr w14:paraId="140C4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22" w:type="dxa"/>
            <w:noWrap w:val="0"/>
            <w:vAlign w:val="center"/>
          </w:tcPr>
          <w:p w14:paraId="0F6ADA62">
            <w:pPr>
              <w:spacing w:line="360" w:lineRule="exact"/>
              <w:ind w:firstLine="420" w:firstLineChars="200"/>
              <w:rPr>
                <w:rFonts w:ascii="宋体" w:hAnsi="宋体" w:eastAsia="宋体" w:cs="Times New Roman"/>
                <w:highlight w:val="none"/>
              </w:rPr>
            </w:pPr>
            <w:r>
              <w:rPr>
                <w:rFonts w:hint="eastAsia" w:ascii="宋体" w:hAnsi="宋体" w:eastAsia="宋体" w:cs="Times New Roman"/>
                <w:highlight w:val="none"/>
              </w:rPr>
              <w:t>现委托</w:t>
            </w:r>
            <w:r>
              <w:rPr>
                <w:rFonts w:hint="eastAsia" w:ascii="宋体" w:hAnsi="宋体" w:eastAsia="宋体" w:cs="Times New Roman"/>
                <w:highlight w:val="none"/>
                <w:u w:val="single"/>
              </w:rPr>
              <w:t xml:space="preserve">          </w:t>
            </w:r>
            <w:r>
              <w:rPr>
                <w:rFonts w:hint="eastAsia" w:ascii="宋体" w:hAnsi="宋体" w:eastAsia="宋体" w:cs="Times New Roman"/>
                <w:highlight w:val="none"/>
              </w:rPr>
              <w:t>（被授权人的姓名）参与</w:t>
            </w:r>
            <w:r>
              <w:rPr>
                <w:rFonts w:hint="eastAsia" w:ascii="宋体" w:hAnsi="宋体" w:eastAsia="宋体" w:cs="Times New Roman"/>
                <w:highlight w:val="none"/>
                <w:lang w:val="en-US" w:eastAsia="zh-CN"/>
              </w:rPr>
              <w:t>常州市武进区潞城街道办事处</w:t>
            </w:r>
            <w:r>
              <w:rPr>
                <w:rFonts w:hint="eastAsia" w:ascii="宋体" w:hAnsi="宋体" w:eastAsia="宋体" w:cs="Times New Roman"/>
                <w:highlight w:val="none"/>
              </w:rPr>
              <w:t>此项目的投标工作。项目磋商过程中答疑补充等相关文件都须响应供应商在相关网站上下载，本单位会及时关注相关网站，以防遗漏，并承诺不以此为理由提出质疑。</w:t>
            </w:r>
          </w:p>
          <w:p w14:paraId="05BCE744">
            <w:pPr>
              <w:spacing w:line="360" w:lineRule="exact"/>
              <w:ind w:firstLine="420" w:firstLineChars="200"/>
              <w:rPr>
                <w:rFonts w:ascii="宋体" w:hAnsi="宋体" w:eastAsia="宋体" w:cs="Times New Roman"/>
                <w:highlight w:val="none"/>
              </w:rPr>
            </w:pPr>
          </w:p>
          <w:p w14:paraId="14C84EA4">
            <w:pPr>
              <w:spacing w:line="360" w:lineRule="exact"/>
              <w:rPr>
                <w:rFonts w:ascii="宋体" w:hAnsi="宋体" w:eastAsia="宋体" w:cs="Times New Roman"/>
                <w:highlight w:val="none"/>
              </w:rPr>
            </w:pPr>
            <w:r>
              <w:rPr>
                <w:rFonts w:hint="eastAsia" w:ascii="宋体" w:hAnsi="宋体" w:eastAsia="宋体" w:cs="Times New Roman"/>
                <w:highlight w:val="none"/>
              </w:rPr>
              <w:t>法定代表人（签字或盖章）：</w:t>
            </w:r>
          </w:p>
          <w:p w14:paraId="01C337D0">
            <w:pPr>
              <w:spacing w:line="360" w:lineRule="exact"/>
              <w:rPr>
                <w:rFonts w:ascii="宋体" w:hAnsi="宋体" w:eastAsia="宋体" w:cs="Times New Roman"/>
                <w:highlight w:val="none"/>
              </w:rPr>
            </w:pPr>
          </w:p>
        </w:tc>
      </w:tr>
      <w:tr w14:paraId="6B34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8322" w:type="dxa"/>
            <w:noWrap w:val="0"/>
            <w:vAlign w:val="center"/>
          </w:tcPr>
          <w:p w14:paraId="23C013B9">
            <w:pPr>
              <w:spacing w:line="360" w:lineRule="exact"/>
              <w:rPr>
                <w:rFonts w:ascii="宋体" w:hAnsi="宋体" w:eastAsia="宋体" w:cs="Times New Roman"/>
                <w:highlight w:val="none"/>
              </w:rPr>
            </w:pPr>
            <w:r>
              <w:rPr>
                <w:rFonts w:hint="eastAsia" w:ascii="宋体" w:hAnsi="宋体" w:eastAsia="宋体" w:cs="Times New Roman"/>
                <w:highlight w:val="none"/>
              </w:rPr>
              <w:t>被授权人</w:t>
            </w:r>
            <w:r>
              <w:rPr>
                <w:rFonts w:ascii="宋体" w:hAnsi="宋体" w:eastAsia="宋体" w:cs="Times New Roman"/>
                <w:highlight w:val="none"/>
              </w:rPr>
              <w:t>姓名：              联系电话：</w:t>
            </w:r>
          </w:p>
        </w:tc>
      </w:tr>
      <w:tr w14:paraId="2EF3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jc w:val="center"/>
        </w:trPr>
        <w:tc>
          <w:tcPr>
            <w:tcW w:w="8322" w:type="dxa"/>
            <w:noWrap w:val="0"/>
            <w:vAlign w:val="center"/>
          </w:tcPr>
          <w:p w14:paraId="76FC0116">
            <w:pPr>
              <w:spacing w:line="360" w:lineRule="exact"/>
              <w:rPr>
                <w:rFonts w:ascii="宋体" w:hAnsi="宋体" w:eastAsia="宋体" w:cs="Times New Roman"/>
                <w:highlight w:val="none"/>
              </w:rPr>
            </w:pPr>
            <w:r>
              <w:rPr>
                <w:rFonts w:ascii="宋体" w:hAnsi="宋体" w:eastAsia="宋体" w:cs="Times New Roman"/>
                <w:highlight w:val="none"/>
              </w:rPr>
              <w:t>第二代身份证号码：</w:t>
            </w:r>
          </w:p>
        </w:tc>
      </w:tr>
      <w:tr w14:paraId="1F1F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0"/>
            <w:vAlign w:val="center"/>
          </w:tcPr>
          <w:p w14:paraId="31DE697C">
            <w:pPr>
              <w:spacing w:line="360" w:lineRule="exact"/>
              <w:rPr>
                <w:rFonts w:ascii="宋体" w:hAnsi="宋体" w:eastAsia="宋体" w:cs="Times New Roman"/>
                <w:highlight w:val="none"/>
              </w:rPr>
            </w:pPr>
            <w:r>
              <w:rPr>
                <w:rFonts w:ascii="宋体" w:hAnsi="宋体" w:eastAsia="宋体" w:cs="Times New Roman"/>
                <w:highlight w:val="none"/>
              </w:rPr>
              <w:t>接收</w:t>
            </w:r>
            <w:r>
              <w:rPr>
                <w:rFonts w:hint="eastAsia" w:ascii="宋体" w:hAnsi="宋体" w:eastAsia="宋体" w:cs="Times New Roman"/>
                <w:highlight w:val="none"/>
              </w:rPr>
              <w:t>采购</w:t>
            </w:r>
            <w:r>
              <w:rPr>
                <w:rFonts w:ascii="宋体" w:hAnsi="宋体" w:eastAsia="宋体" w:cs="Times New Roman"/>
                <w:highlight w:val="none"/>
              </w:rPr>
              <w:t>文件指定电子邮箱：</w:t>
            </w:r>
          </w:p>
        </w:tc>
      </w:tr>
      <w:tr w14:paraId="283C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0"/>
            <w:vAlign w:val="center"/>
          </w:tcPr>
          <w:p w14:paraId="635F17EE">
            <w:pPr>
              <w:spacing w:line="360" w:lineRule="exact"/>
              <w:rPr>
                <w:rFonts w:ascii="宋体" w:hAnsi="宋体" w:eastAsia="宋体" w:cs="Times New Roman"/>
                <w:highlight w:val="none"/>
              </w:rPr>
            </w:pPr>
            <w:r>
              <w:rPr>
                <w:rFonts w:ascii="宋体" w:hAnsi="宋体" w:eastAsia="宋体" w:cs="Times New Roman"/>
                <w:highlight w:val="none"/>
              </w:rPr>
              <w:t>报名时间：</w:t>
            </w:r>
          </w:p>
        </w:tc>
      </w:tr>
      <w:tr w14:paraId="5DB5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jc w:val="center"/>
        </w:trPr>
        <w:tc>
          <w:tcPr>
            <w:tcW w:w="8322" w:type="dxa"/>
            <w:noWrap w:val="0"/>
            <w:vAlign w:val="center"/>
          </w:tcPr>
          <w:p w14:paraId="53A820EB">
            <w:pPr>
              <w:spacing w:line="360" w:lineRule="exact"/>
              <w:rPr>
                <w:rFonts w:ascii="宋体" w:hAnsi="宋体" w:eastAsia="宋体" w:cs="Times New Roman"/>
                <w:highlight w:val="none"/>
              </w:rPr>
            </w:pPr>
            <w:r>
              <w:rPr>
                <w:rFonts w:hint="eastAsia" w:ascii="宋体" w:hAnsi="宋体" w:eastAsia="宋体" w:cs="Times New Roman"/>
                <w:highlight w:val="none"/>
              </w:rPr>
              <w:t>被授权人</w:t>
            </w:r>
            <w:r>
              <w:rPr>
                <w:rFonts w:ascii="宋体" w:hAnsi="宋体" w:eastAsia="宋体" w:cs="Times New Roman"/>
                <w:highlight w:val="none"/>
              </w:rPr>
              <w:t>签字：</w:t>
            </w:r>
          </w:p>
        </w:tc>
      </w:tr>
    </w:tbl>
    <w:p w14:paraId="7D5F499F">
      <w:pPr>
        <w:spacing w:line="360" w:lineRule="exact"/>
        <w:rPr>
          <w:rFonts w:ascii="宋体" w:hAnsi="宋体" w:eastAsia="宋体" w:cs="Times New Roman"/>
          <w:highlight w:val="none"/>
        </w:rPr>
      </w:pPr>
      <w:r>
        <w:rPr>
          <w:rFonts w:ascii="宋体" w:hAnsi="宋体" w:eastAsia="宋体" w:cs="Times New Roman"/>
          <w:highlight w:val="none"/>
        </w:rPr>
        <w:t>注：</w:t>
      </w:r>
      <w:r>
        <w:rPr>
          <w:rFonts w:hint="eastAsia" w:ascii="宋体" w:hAnsi="宋体" w:eastAsia="宋体" w:cs="Times New Roman"/>
          <w:highlight w:val="none"/>
        </w:rPr>
        <w:t>供应商</w:t>
      </w:r>
      <w:r>
        <w:rPr>
          <w:rFonts w:ascii="宋体" w:hAnsi="宋体" w:eastAsia="宋体" w:cs="Times New Roman"/>
          <w:highlight w:val="none"/>
        </w:rPr>
        <w:t>应完整填写表格，并对内容的真实性和有效性负全部责任。</w:t>
      </w:r>
    </w:p>
    <w:p w14:paraId="425A4C18">
      <w:pPr>
        <w:spacing w:line="360" w:lineRule="auto"/>
        <w:rPr>
          <w:rFonts w:ascii="Times New Roman" w:hAnsi="Times New Roman"/>
          <w:sz w:val="24"/>
          <w:szCs w:val="24"/>
          <w:highlight w:val="none"/>
        </w:rPr>
        <w:sectPr>
          <w:footerReference r:id="rId3" w:type="default"/>
          <w:pgSz w:w="11907" w:h="16840"/>
          <w:pgMar w:top="1418" w:right="1134" w:bottom="1418" w:left="1701" w:header="851" w:footer="851" w:gutter="0"/>
          <w:pgNumType w:fmt="decimal"/>
          <w:cols w:space="720" w:num="1"/>
          <w:docGrid w:linePitch="462" w:charSpace="0"/>
        </w:sectPr>
      </w:pPr>
    </w:p>
    <w:p w14:paraId="4FEC0F49">
      <w:pPr>
        <w:widowControl w:val="0"/>
        <w:spacing w:line="360" w:lineRule="auto"/>
        <w:jc w:val="both"/>
        <w:rPr>
          <w:rFonts w:hint="eastAsia" w:ascii="宋体" w:hAnsi="宋体" w:eastAsia="宋体" w:cs="Times New Roman"/>
          <w:kern w:val="2"/>
          <w:sz w:val="21"/>
          <w:szCs w:val="20"/>
          <w:highlight w:val="none"/>
          <w:lang w:val="en-US" w:eastAsia="zh-CN" w:bidi="ar-SA"/>
        </w:rPr>
      </w:pPr>
      <w:r>
        <w:rPr>
          <w:rFonts w:hint="eastAsia" w:ascii="宋体" w:hAnsi="宋体" w:eastAsia="宋体" w:cs="Times New Roman"/>
          <w:kern w:val="2"/>
          <w:sz w:val="21"/>
          <w:szCs w:val="20"/>
          <w:highlight w:val="none"/>
          <w:lang w:val="en-US" w:eastAsia="zh-CN" w:bidi="ar-SA"/>
        </w:rPr>
        <w:t>附件2：</w:t>
      </w:r>
    </w:p>
    <w:p w14:paraId="43476910">
      <w:pPr>
        <w:spacing w:line="360" w:lineRule="auto"/>
        <w:jc w:val="center"/>
        <w:rPr>
          <w:rFonts w:ascii="宋体" w:hAnsi="宋体" w:eastAsia="宋体" w:cs="Times New Roman"/>
          <w:b/>
          <w:sz w:val="32"/>
          <w:szCs w:val="32"/>
          <w:highlight w:val="none"/>
        </w:rPr>
      </w:pPr>
      <w:r>
        <w:rPr>
          <w:rFonts w:hint="eastAsia" w:ascii="宋体" w:hAnsi="宋体" w:eastAsia="宋体" w:cs="Times New Roman"/>
          <w:b/>
          <w:sz w:val="32"/>
          <w:szCs w:val="32"/>
          <w:highlight w:val="none"/>
        </w:rPr>
        <w:t>法定代表人资格证明书</w:t>
      </w:r>
    </w:p>
    <w:p w14:paraId="3AFD67D0">
      <w:pPr>
        <w:spacing w:line="560" w:lineRule="exact"/>
        <w:rPr>
          <w:rFonts w:ascii="宋体" w:hAnsi="宋体" w:eastAsia="宋体" w:cs="Times New Roman"/>
          <w:sz w:val="24"/>
          <w:highlight w:val="none"/>
        </w:rPr>
      </w:pPr>
      <w:r>
        <w:rPr>
          <w:rFonts w:hint="eastAsia" w:ascii="宋体" w:hAnsi="宋体" w:eastAsia="宋体" w:cs="Times New Roman"/>
          <w:sz w:val="24"/>
          <w:highlight w:val="none"/>
        </w:rPr>
        <w:t>单位名称:</w:t>
      </w:r>
    </w:p>
    <w:p w14:paraId="5D534AF3">
      <w:pPr>
        <w:spacing w:line="560" w:lineRule="exact"/>
        <w:rPr>
          <w:rFonts w:ascii="宋体" w:hAnsi="宋体" w:eastAsia="宋体" w:cs="Times New Roman"/>
          <w:sz w:val="24"/>
          <w:highlight w:val="none"/>
        </w:rPr>
      </w:pPr>
      <w:r>
        <w:rPr>
          <w:rFonts w:hint="eastAsia" w:ascii="宋体" w:hAnsi="宋体" w:eastAsia="宋体" w:cs="Times New Roman"/>
          <w:sz w:val="24"/>
          <w:highlight w:val="none"/>
        </w:rPr>
        <w:t>地址:</w:t>
      </w:r>
    </w:p>
    <w:p w14:paraId="64FF1D02">
      <w:pPr>
        <w:spacing w:line="560" w:lineRule="exact"/>
        <w:rPr>
          <w:rFonts w:ascii="宋体" w:hAnsi="宋体" w:eastAsia="宋体" w:cs="Times New Roman"/>
          <w:sz w:val="24"/>
          <w:highlight w:val="none"/>
        </w:rPr>
      </w:pPr>
      <w:r>
        <w:rPr>
          <w:rFonts w:hint="eastAsia" w:ascii="宋体" w:hAnsi="宋体" w:eastAsia="宋体" w:cs="Times New Roman"/>
          <w:sz w:val="24"/>
          <w:highlight w:val="none"/>
        </w:rPr>
        <w:t>姓名:     性别:       年龄:      职务:</w:t>
      </w:r>
    </w:p>
    <w:p w14:paraId="08F7E42F">
      <w:pPr>
        <w:spacing w:line="560" w:lineRule="exact"/>
        <w:ind w:firstLine="480" w:firstLineChars="200"/>
        <w:rPr>
          <w:rFonts w:ascii="宋体" w:hAnsi="宋体" w:eastAsia="宋体" w:cs="Times New Roman"/>
          <w:sz w:val="24"/>
          <w:highlight w:val="none"/>
        </w:rPr>
      </w:pPr>
      <w:r>
        <w:rPr>
          <w:rFonts w:hint="eastAsia" w:ascii="宋体" w:hAnsi="宋体" w:eastAsia="宋体" w:cs="Times New Roman"/>
          <w:sz w:val="24"/>
          <w:highlight w:val="none"/>
        </w:rPr>
        <w:t>系</w:t>
      </w:r>
      <w:r>
        <w:rPr>
          <w:rFonts w:hint="eastAsia" w:ascii="宋体" w:hAnsi="宋体" w:eastAsia="宋体" w:cs="Times New Roman"/>
          <w:sz w:val="24"/>
          <w:highlight w:val="none"/>
          <w:u w:val="single"/>
        </w:rPr>
        <w:t>（投标单位名称）</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rPr>
        <w:t>的法定代表人。为参与</w:t>
      </w:r>
      <w:r>
        <w:rPr>
          <w:rFonts w:hint="eastAsia" w:ascii="宋体" w:hAnsi="宋体" w:eastAsia="宋体" w:cs="Times New Roman"/>
          <w:sz w:val="24"/>
          <w:highlight w:val="none"/>
          <w:u w:val="single"/>
        </w:rPr>
        <w:t>（项目名称）</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rPr>
        <w:t>的采购活动，</w:t>
      </w:r>
      <w:r>
        <w:rPr>
          <w:rFonts w:ascii="宋体" w:hAnsi="宋体" w:eastAsia="宋体" w:cs="Times New Roman"/>
          <w:color w:val="000000"/>
          <w:sz w:val="24"/>
          <w:szCs w:val="20"/>
          <w:highlight w:val="none"/>
        </w:rPr>
        <w:t>签署、澄清确认、递交、撤回、修改</w:t>
      </w:r>
      <w:r>
        <w:rPr>
          <w:rFonts w:hint="eastAsia" w:ascii="宋体" w:hAnsi="宋体" w:eastAsia="宋体" w:cs="Times New Roman"/>
          <w:sz w:val="24"/>
          <w:highlight w:val="none"/>
        </w:rPr>
        <w:t>上述项目的投标文件、进行合同谈判、签署合同和处理与之有关的一切事务。</w:t>
      </w:r>
    </w:p>
    <w:p w14:paraId="36E2F2A9">
      <w:pPr>
        <w:spacing w:line="560" w:lineRule="exact"/>
        <w:ind w:firstLine="480" w:firstLineChars="200"/>
        <w:rPr>
          <w:rFonts w:ascii="宋体" w:hAnsi="宋体" w:eastAsia="宋体" w:cs="Times New Roman"/>
          <w:sz w:val="24"/>
          <w:highlight w:val="none"/>
        </w:rPr>
      </w:pPr>
      <w:r>
        <w:rPr>
          <w:rFonts w:hint="eastAsia" w:ascii="宋体" w:hAnsi="宋体" w:eastAsia="宋体" w:cs="Times New Roman"/>
          <w:sz w:val="24"/>
          <w:highlight w:val="none"/>
        </w:rPr>
        <w:t>特此证明。</w:t>
      </w:r>
    </w:p>
    <w:p w14:paraId="2E64418F">
      <w:pPr>
        <w:widowControl w:val="0"/>
        <w:tabs>
          <w:tab w:val="left" w:pos="567"/>
        </w:tabs>
        <w:kinsoku w:val="0"/>
        <w:overflowPunct w:val="0"/>
        <w:spacing w:before="120" w:line="583" w:lineRule="auto"/>
        <w:ind w:right="-46"/>
        <w:jc w:val="both"/>
        <w:rPr>
          <w:rFonts w:ascii="宋体" w:hAnsi="宋体" w:eastAsia="宋体" w:cs="Times New Roman"/>
          <w:spacing w:val="-3"/>
          <w:kern w:val="2"/>
          <w:sz w:val="24"/>
          <w:szCs w:val="24"/>
          <w:highlight w:val="none"/>
          <w:lang w:val="en-US" w:eastAsia="zh-CN" w:bidi="ar-SA"/>
        </w:rPr>
      </w:pPr>
      <w:r>
        <w:rPr>
          <w:rFonts w:ascii="宋体" w:hAnsi="宋体" w:eastAsia="宋体" w:cs="Times New Roman"/>
          <w:kern w:val="2"/>
          <w:sz w:val="24"/>
          <w:szCs w:val="24"/>
          <w:highlight w:val="none"/>
          <w:lang w:val="en-US" w:eastAsia="zh-CN" w:bidi="ar-SA"/>
        </w:rPr>
        <w:t>附：</w:t>
      </w:r>
      <w:r>
        <w:rPr>
          <w:rFonts w:ascii="宋体" w:hAnsi="宋体" w:eastAsia="宋体" w:cs="Times New Roman"/>
          <w:spacing w:val="-3"/>
          <w:kern w:val="2"/>
          <w:sz w:val="24"/>
          <w:szCs w:val="24"/>
          <w:highlight w:val="none"/>
          <w:lang w:val="en-US" w:eastAsia="zh-CN" w:bidi="ar-SA"/>
        </w:rPr>
        <w:t>法</w:t>
      </w:r>
      <w:r>
        <w:rPr>
          <w:rFonts w:ascii="宋体" w:hAnsi="宋体" w:eastAsia="宋体" w:cs="Times New Roman"/>
          <w:kern w:val="2"/>
          <w:sz w:val="24"/>
          <w:szCs w:val="24"/>
          <w:highlight w:val="none"/>
          <w:lang w:val="en-US" w:eastAsia="zh-CN" w:bidi="ar-SA"/>
        </w:rPr>
        <w:t>定</w:t>
      </w:r>
      <w:r>
        <w:rPr>
          <w:rFonts w:ascii="宋体" w:hAnsi="宋体" w:eastAsia="宋体" w:cs="Times New Roman"/>
          <w:spacing w:val="-3"/>
          <w:kern w:val="2"/>
          <w:sz w:val="24"/>
          <w:szCs w:val="24"/>
          <w:highlight w:val="none"/>
          <w:lang w:val="en-US" w:eastAsia="zh-CN" w:bidi="ar-SA"/>
        </w:rPr>
        <w:t>代</w:t>
      </w:r>
      <w:r>
        <w:rPr>
          <w:rFonts w:ascii="宋体" w:hAnsi="宋体" w:eastAsia="宋体" w:cs="Times New Roman"/>
          <w:kern w:val="2"/>
          <w:sz w:val="24"/>
          <w:szCs w:val="24"/>
          <w:highlight w:val="none"/>
          <w:lang w:val="en-US" w:eastAsia="zh-CN" w:bidi="ar-SA"/>
        </w:rPr>
        <w:t>表</w:t>
      </w:r>
      <w:r>
        <w:rPr>
          <w:rFonts w:ascii="宋体" w:hAnsi="宋体" w:eastAsia="宋体" w:cs="Times New Roman"/>
          <w:spacing w:val="-3"/>
          <w:kern w:val="2"/>
          <w:sz w:val="24"/>
          <w:szCs w:val="24"/>
          <w:highlight w:val="none"/>
          <w:lang w:val="en-US" w:eastAsia="zh-CN" w:bidi="ar-SA"/>
        </w:rPr>
        <w:t>人</w:t>
      </w:r>
      <w:r>
        <w:rPr>
          <w:rFonts w:ascii="宋体" w:hAnsi="宋体" w:eastAsia="宋体" w:cs="Times New Roman"/>
          <w:kern w:val="2"/>
          <w:sz w:val="24"/>
          <w:szCs w:val="24"/>
          <w:highlight w:val="none"/>
          <w:lang w:val="en-US" w:eastAsia="zh-CN" w:bidi="ar-SA"/>
        </w:rPr>
        <w:t>（</w:t>
      </w:r>
      <w:r>
        <w:rPr>
          <w:rFonts w:ascii="宋体" w:hAnsi="宋体" w:eastAsia="宋体" w:cs="Times New Roman"/>
          <w:spacing w:val="-3"/>
          <w:kern w:val="2"/>
          <w:sz w:val="24"/>
          <w:szCs w:val="24"/>
          <w:highlight w:val="none"/>
          <w:lang w:val="en-US" w:eastAsia="zh-CN" w:bidi="ar-SA"/>
        </w:rPr>
        <w:t>单</w:t>
      </w:r>
      <w:r>
        <w:rPr>
          <w:rFonts w:ascii="宋体" w:hAnsi="宋体" w:eastAsia="宋体" w:cs="Times New Roman"/>
          <w:kern w:val="2"/>
          <w:sz w:val="24"/>
          <w:szCs w:val="24"/>
          <w:highlight w:val="none"/>
          <w:lang w:val="en-US" w:eastAsia="zh-CN" w:bidi="ar-SA"/>
        </w:rPr>
        <w:t>位</w:t>
      </w:r>
      <w:r>
        <w:rPr>
          <w:rFonts w:ascii="宋体" w:hAnsi="宋体" w:eastAsia="宋体" w:cs="Times New Roman"/>
          <w:spacing w:val="-3"/>
          <w:kern w:val="2"/>
          <w:sz w:val="24"/>
          <w:szCs w:val="24"/>
          <w:highlight w:val="none"/>
          <w:lang w:val="en-US" w:eastAsia="zh-CN" w:bidi="ar-SA"/>
        </w:rPr>
        <w:t>负</w:t>
      </w:r>
      <w:r>
        <w:rPr>
          <w:rFonts w:ascii="宋体" w:hAnsi="宋体" w:eastAsia="宋体" w:cs="Times New Roman"/>
          <w:kern w:val="2"/>
          <w:sz w:val="24"/>
          <w:szCs w:val="24"/>
          <w:highlight w:val="none"/>
          <w:lang w:val="en-US" w:eastAsia="zh-CN" w:bidi="ar-SA"/>
        </w:rPr>
        <w:t>责人</w:t>
      </w:r>
      <w:r>
        <w:rPr>
          <w:rFonts w:ascii="宋体" w:hAnsi="宋体" w:eastAsia="宋体" w:cs="Times New Roman"/>
          <w:spacing w:val="-3"/>
          <w:kern w:val="2"/>
          <w:sz w:val="24"/>
          <w:szCs w:val="24"/>
          <w:highlight w:val="none"/>
          <w:lang w:val="en-US" w:eastAsia="zh-CN" w:bidi="ar-SA"/>
        </w:rPr>
        <w:t>）有效期内的身</w:t>
      </w:r>
      <w:r>
        <w:rPr>
          <w:rFonts w:hint="eastAsia" w:ascii="宋体" w:hAnsi="宋体" w:eastAsia="宋体" w:cs="Times New Roman"/>
          <w:spacing w:val="-3"/>
          <w:kern w:val="2"/>
          <w:sz w:val="24"/>
          <w:szCs w:val="24"/>
          <w:highlight w:val="none"/>
          <w:lang w:val="en-US" w:eastAsia="zh-CN" w:bidi="ar-SA"/>
        </w:rPr>
        <w:t>份</w:t>
      </w:r>
      <w:r>
        <w:rPr>
          <w:rFonts w:ascii="宋体" w:hAnsi="宋体" w:eastAsia="宋体" w:cs="Times New Roman"/>
          <w:spacing w:val="-3"/>
          <w:kern w:val="2"/>
          <w:sz w:val="24"/>
          <w:szCs w:val="24"/>
          <w:highlight w:val="none"/>
          <w:lang w:val="en-US" w:eastAsia="zh-CN" w:bidi="ar-SA"/>
        </w:rPr>
        <w:t>证正反面</w:t>
      </w:r>
      <w:r>
        <w:rPr>
          <w:rFonts w:hint="eastAsia" w:ascii="宋体" w:hAnsi="宋体" w:eastAsia="宋体" w:cs="Times New Roman"/>
          <w:spacing w:val="-3"/>
          <w:kern w:val="2"/>
          <w:sz w:val="24"/>
          <w:szCs w:val="24"/>
          <w:highlight w:val="none"/>
          <w:lang w:val="en-US" w:eastAsia="zh-CN" w:bidi="ar-SA"/>
        </w:rPr>
        <w:t>电子</w:t>
      </w:r>
      <w:r>
        <w:rPr>
          <w:rFonts w:ascii="宋体" w:hAnsi="宋体" w:eastAsia="宋体" w:cs="Times New Roman"/>
          <w:spacing w:val="-3"/>
          <w:kern w:val="2"/>
          <w:sz w:val="24"/>
          <w:szCs w:val="24"/>
          <w:highlight w:val="none"/>
          <w:lang w:val="en-US" w:eastAsia="zh-CN" w:bidi="ar-SA"/>
        </w:rPr>
        <w:t>件</w:t>
      </w:r>
      <w:r>
        <w:rPr>
          <w:rFonts w:hint="eastAsia" w:ascii="宋体" w:hAnsi="宋体" w:eastAsia="宋体" w:cs="Times New Roman"/>
          <w:spacing w:val="-3"/>
          <w:kern w:val="2"/>
          <w:sz w:val="24"/>
          <w:szCs w:val="24"/>
          <w:highlight w:val="none"/>
          <w:lang w:val="en-US" w:eastAsia="zh-CN" w:bidi="ar-SA"/>
        </w:rPr>
        <w:t>。</w:t>
      </w:r>
    </w:p>
    <w:tbl>
      <w:tblPr>
        <w:tblStyle w:val="2"/>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52E09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noWrap w:val="0"/>
            <w:vAlign w:val="top"/>
          </w:tcPr>
          <w:p w14:paraId="0E0CF672">
            <w:pPr>
              <w:tabs>
                <w:tab w:val="left" w:pos="5580"/>
              </w:tabs>
              <w:spacing w:line="360" w:lineRule="auto"/>
              <w:jc w:val="left"/>
              <w:rPr>
                <w:rFonts w:ascii="宋体" w:hAnsi="宋体" w:eastAsia="宋体" w:cs="Times New Roman"/>
                <w:color w:val="000000"/>
                <w:sz w:val="24"/>
                <w:szCs w:val="20"/>
                <w:highlight w:val="none"/>
              </w:rPr>
            </w:pPr>
          </w:p>
          <w:p w14:paraId="1A99275F">
            <w:pPr>
              <w:tabs>
                <w:tab w:val="left" w:pos="5580"/>
              </w:tabs>
              <w:spacing w:line="360" w:lineRule="auto"/>
              <w:jc w:val="left"/>
              <w:rPr>
                <w:rFonts w:ascii="宋体" w:hAnsi="宋体" w:eastAsia="宋体" w:cs="Times New Roman"/>
                <w:color w:val="000000"/>
                <w:sz w:val="24"/>
                <w:szCs w:val="20"/>
                <w:highlight w:val="none"/>
              </w:rPr>
            </w:pPr>
          </w:p>
          <w:p w14:paraId="2ED8246E">
            <w:pPr>
              <w:widowControl w:val="0"/>
              <w:jc w:val="center"/>
              <w:outlineLvl w:val="0"/>
              <w:rPr>
                <w:rFonts w:ascii="Times New Roman" w:hAnsi="Times New Roman" w:eastAsia="宋体" w:cs="Times New Roman"/>
                <w:b/>
                <w:kern w:val="2"/>
                <w:sz w:val="32"/>
                <w:szCs w:val="20"/>
                <w:highlight w:val="none"/>
                <w:lang w:val="en-US" w:eastAsia="zh-CN" w:bidi="ar-SA"/>
              </w:rPr>
            </w:pPr>
          </w:p>
          <w:p w14:paraId="57461359">
            <w:pPr>
              <w:tabs>
                <w:tab w:val="left" w:pos="5580"/>
              </w:tabs>
              <w:spacing w:line="360" w:lineRule="auto"/>
              <w:jc w:val="left"/>
              <w:rPr>
                <w:rFonts w:ascii="宋体" w:hAnsi="宋体" w:eastAsia="宋体" w:cs="Times New Roman"/>
                <w:color w:val="000000"/>
                <w:sz w:val="24"/>
                <w:szCs w:val="20"/>
                <w:highlight w:val="none"/>
              </w:rPr>
            </w:pPr>
          </w:p>
        </w:tc>
        <w:tc>
          <w:tcPr>
            <w:tcW w:w="4536" w:type="dxa"/>
            <w:noWrap w:val="0"/>
            <w:vAlign w:val="top"/>
          </w:tcPr>
          <w:p w14:paraId="6516E638">
            <w:pPr>
              <w:tabs>
                <w:tab w:val="left" w:pos="5580"/>
              </w:tabs>
              <w:spacing w:line="360" w:lineRule="auto"/>
              <w:jc w:val="left"/>
              <w:rPr>
                <w:rFonts w:ascii="宋体" w:hAnsi="宋体" w:eastAsia="宋体" w:cs="Times New Roman"/>
                <w:color w:val="000000"/>
                <w:sz w:val="24"/>
                <w:szCs w:val="20"/>
                <w:highlight w:val="none"/>
              </w:rPr>
            </w:pPr>
          </w:p>
          <w:p w14:paraId="55939F0D">
            <w:pPr>
              <w:tabs>
                <w:tab w:val="left" w:pos="5580"/>
              </w:tabs>
              <w:spacing w:line="360" w:lineRule="auto"/>
              <w:jc w:val="left"/>
              <w:rPr>
                <w:rFonts w:ascii="宋体" w:hAnsi="宋体" w:eastAsia="宋体" w:cs="Times New Roman"/>
                <w:color w:val="000000"/>
                <w:sz w:val="24"/>
                <w:szCs w:val="20"/>
                <w:highlight w:val="none"/>
              </w:rPr>
            </w:pPr>
          </w:p>
          <w:p w14:paraId="0D5892D8">
            <w:pPr>
              <w:tabs>
                <w:tab w:val="left" w:pos="5580"/>
              </w:tabs>
              <w:spacing w:line="360" w:lineRule="auto"/>
              <w:jc w:val="left"/>
              <w:rPr>
                <w:rFonts w:ascii="宋体" w:hAnsi="宋体" w:eastAsia="宋体" w:cs="Times New Roman"/>
                <w:color w:val="000000"/>
                <w:sz w:val="24"/>
                <w:szCs w:val="20"/>
                <w:highlight w:val="none"/>
              </w:rPr>
            </w:pPr>
          </w:p>
        </w:tc>
      </w:tr>
    </w:tbl>
    <w:p w14:paraId="738A5A3D">
      <w:pPr>
        <w:spacing w:line="560" w:lineRule="exact"/>
        <w:rPr>
          <w:rFonts w:ascii="宋体" w:hAnsi="宋体" w:eastAsia="宋体" w:cs="Times New Roman"/>
          <w:sz w:val="24"/>
          <w:highlight w:val="none"/>
        </w:rPr>
      </w:pPr>
      <w:r>
        <w:rPr>
          <w:rFonts w:hint="eastAsia" w:ascii="宋体" w:hAnsi="宋体" w:eastAsia="宋体" w:cs="Times New Roman"/>
          <w:sz w:val="24"/>
          <w:highlight w:val="none"/>
        </w:rPr>
        <w:t>                     投标人：（加盖公章）</w:t>
      </w:r>
    </w:p>
    <w:p w14:paraId="11A305BA">
      <w:pPr>
        <w:spacing w:line="560" w:lineRule="exact"/>
        <w:rPr>
          <w:rFonts w:ascii="宋体" w:hAnsi="宋体" w:eastAsia="宋体" w:cs="Times New Roman"/>
          <w:sz w:val="24"/>
          <w:highlight w:val="none"/>
        </w:rPr>
      </w:pPr>
      <w:r>
        <w:rPr>
          <w:rFonts w:hint="eastAsia" w:ascii="宋体" w:hAnsi="宋体" w:eastAsia="宋体" w:cs="Times New Roman"/>
          <w:sz w:val="24"/>
          <w:highlight w:val="none"/>
        </w:rPr>
        <w:t>                       法定代表人</w:t>
      </w:r>
      <w:r>
        <w:rPr>
          <w:rFonts w:ascii="宋体" w:hAnsi="宋体" w:eastAsia="宋体" w:cs="Times New Roman"/>
          <w:color w:val="000000"/>
          <w:sz w:val="24"/>
          <w:szCs w:val="20"/>
          <w:highlight w:val="none"/>
        </w:rPr>
        <w:t>签字</w:t>
      </w:r>
      <w:r>
        <w:rPr>
          <w:rFonts w:hint="eastAsia" w:ascii="宋体" w:hAnsi="宋体" w:eastAsia="宋体" w:cs="Times New Roman"/>
          <w:color w:val="000000"/>
          <w:sz w:val="24"/>
          <w:szCs w:val="20"/>
          <w:highlight w:val="none"/>
        </w:rPr>
        <w:t>、签章</w:t>
      </w:r>
      <w:r>
        <w:rPr>
          <w:rFonts w:ascii="宋体" w:hAnsi="宋体" w:eastAsia="宋体" w:cs="Times New Roman"/>
          <w:color w:val="000000"/>
          <w:sz w:val="24"/>
          <w:szCs w:val="20"/>
          <w:highlight w:val="none"/>
        </w:rPr>
        <w:t>或</w:t>
      </w:r>
      <w:r>
        <w:rPr>
          <w:rFonts w:hint="eastAsia" w:ascii="宋体" w:hAnsi="宋体" w:eastAsia="宋体" w:cs="Times New Roman"/>
          <w:color w:val="000000"/>
          <w:sz w:val="24"/>
          <w:szCs w:val="20"/>
          <w:highlight w:val="none"/>
        </w:rPr>
        <w:t>印鉴</w:t>
      </w:r>
      <w:r>
        <w:rPr>
          <w:rFonts w:hint="eastAsia" w:ascii="宋体" w:hAnsi="宋体" w:eastAsia="宋体" w:cs="Times New Roman"/>
          <w:sz w:val="24"/>
          <w:highlight w:val="none"/>
        </w:rPr>
        <w:t>：</w:t>
      </w:r>
    </w:p>
    <w:p w14:paraId="362A61F5">
      <w:pPr>
        <w:spacing w:line="560" w:lineRule="exact"/>
        <w:ind w:firstLine="4320" w:firstLineChars="1800"/>
        <w:rPr>
          <w:rFonts w:ascii="宋体" w:hAnsi="宋体" w:eastAsia="宋体" w:cs="Times New Roman"/>
          <w:sz w:val="24"/>
          <w:highlight w:val="none"/>
        </w:rPr>
      </w:pPr>
      <w:r>
        <w:rPr>
          <w:rFonts w:hint="eastAsia" w:ascii="宋体" w:hAnsi="宋体" w:eastAsia="宋体" w:cs="Times New Roman"/>
          <w:sz w:val="24"/>
          <w:highlight w:val="none"/>
        </w:rPr>
        <w:t>日期：    年    月    日</w:t>
      </w:r>
    </w:p>
    <w:p w14:paraId="77C5ADF2">
      <w:pPr>
        <w:widowControl/>
        <w:jc w:val="left"/>
        <w:rPr>
          <w:rFonts w:hint="eastAsia" w:ascii="Times New Roman" w:hAnsi="Times New Roman" w:eastAsia="宋体" w:cs="Times New Roman"/>
          <w:color w:val="000000"/>
          <w:sz w:val="24"/>
          <w:highlight w:val="none"/>
        </w:rPr>
      </w:pPr>
    </w:p>
    <w:p w14:paraId="343520F8">
      <w:pPr>
        <w:tabs>
          <w:tab w:val="left" w:pos="5580"/>
        </w:tabs>
        <w:spacing w:line="360" w:lineRule="auto"/>
        <w:jc w:val="left"/>
        <w:rPr>
          <w:rFonts w:ascii="宋体" w:hAnsi="宋体" w:eastAsia="宋体" w:cs="Times New Roman"/>
          <w:color w:val="000000"/>
          <w:sz w:val="24"/>
          <w:szCs w:val="20"/>
          <w:highlight w:val="none"/>
        </w:rPr>
      </w:pPr>
      <w:r>
        <w:rPr>
          <w:rFonts w:hint="eastAsia" w:ascii="宋体" w:hAnsi="宋体" w:eastAsia="宋体" w:cs="Times New Roman"/>
          <w:color w:val="000000"/>
          <w:sz w:val="24"/>
          <w:szCs w:val="20"/>
          <w:highlight w:val="none"/>
        </w:rPr>
        <w:t>说明</w:t>
      </w:r>
      <w:r>
        <w:rPr>
          <w:rFonts w:ascii="宋体" w:hAnsi="宋体" w:eastAsia="宋体" w:cs="Times New Roman"/>
          <w:color w:val="000000"/>
          <w:sz w:val="24"/>
          <w:szCs w:val="20"/>
          <w:highlight w:val="none"/>
        </w:rPr>
        <w:t>：</w:t>
      </w:r>
    </w:p>
    <w:p w14:paraId="4785F333">
      <w:pPr>
        <w:widowControl/>
        <w:jc w:val="left"/>
        <w:rPr>
          <w:rFonts w:hint="eastAsia" w:ascii="宋体" w:hAnsi="宋体" w:eastAsia="宋体" w:cs="Times New Roman"/>
          <w:b w:val="0"/>
          <w:bCs w:val="0"/>
          <w:sz w:val="24"/>
          <w:szCs w:val="20"/>
          <w:highlight w:val="none"/>
        </w:rPr>
      </w:pPr>
      <w:r>
        <w:rPr>
          <w:rFonts w:hint="eastAsia" w:ascii="宋体" w:hAnsi="宋体" w:eastAsia="宋体" w:cs="Times New Roman"/>
          <w:b w:val="0"/>
          <w:bCs w:val="0"/>
          <w:sz w:val="24"/>
          <w:szCs w:val="20"/>
          <w:highlight w:val="none"/>
        </w:rPr>
        <w:t>1.若供应商为事业单位或其他组织或分支机构（仅当招标文件注明允许分支机构投标的），则法定代表人（单位负责人）处的签署人可为单位负责人。</w:t>
      </w:r>
    </w:p>
    <w:p w14:paraId="27F44716">
      <w:pPr>
        <w:widowControl/>
        <w:jc w:val="left"/>
        <w:rPr>
          <w:rFonts w:hint="eastAsia" w:ascii="宋体" w:hAnsi="宋体" w:eastAsia="宋体" w:cs="Times New Roman"/>
          <w:b/>
          <w:bCs/>
          <w:sz w:val="24"/>
          <w:szCs w:val="20"/>
          <w:highlight w:val="none"/>
        </w:rPr>
      </w:pPr>
      <w:r>
        <w:rPr>
          <w:rFonts w:hint="eastAsia" w:ascii="宋体" w:hAnsi="宋体" w:eastAsia="宋体" w:cs="Times New Roman"/>
          <w:b/>
          <w:bCs/>
          <w:sz w:val="24"/>
          <w:szCs w:val="20"/>
          <w:highlight w:val="none"/>
          <w:lang w:val="en-US" w:eastAsia="zh-CN"/>
        </w:rPr>
        <w:t>2</w:t>
      </w:r>
      <w:r>
        <w:rPr>
          <w:rFonts w:hint="eastAsia" w:ascii="宋体" w:hAnsi="宋体" w:eastAsia="宋体" w:cs="Times New Roman"/>
          <w:b/>
          <w:bCs/>
          <w:sz w:val="24"/>
          <w:szCs w:val="20"/>
          <w:highlight w:val="none"/>
        </w:rPr>
        <w:t>.供应商为自然人的情形，可不提供本《授权委托书》。</w:t>
      </w:r>
    </w:p>
    <w:p w14:paraId="2E2E475E">
      <w:pPr>
        <w:widowControl/>
        <w:jc w:val="left"/>
        <w:rPr>
          <w:rFonts w:hint="eastAsia" w:ascii="宋体" w:hAnsi="宋体" w:eastAsia="宋体" w:cs="Times New Roman"/>
          <w:color w:val="000000"/>
          <w:sz w:val="24"/>
          <w:szCs w:val="20"/>
          <w:highlight w:val="none"/>
        </w:rPr>
      </w:pPr>
      <w:r>
        <w:rPr>
          <w:rFonts w:hint="eastAsia" w:ascii="宋体" w:hAnsi="宋体" w:eastAsia="宋体" w:cs="Times New Roman"/>
          <w:b/>
          <w:bCs/>
          <w:sz w:val="24"/>
          <w:szCs w:val="20"/>
          <w:highlight w:val="none"/>
        </w:rPr>
        <w:t>3.如法定代表人参加</w:t>
      </w:r>
      <w:r>
        <w:rPr>
          <w:rFonts w:hint="eastAsia" w:ascii="宋体" w:hAnsi="宋体" w:eastAsia="宋体" w:cs="Times New Roman"/>
          <w:b/>
          <w:bCs/>
          <w:sz w:val="24"/>
          <w:szCs w:val="20"/>
          <w:highlight w:val="none"/>
          <w:lang w:eastAsia="zh-CN"/>
        </w:rPr>
        <w:t>报名</w:t>
      </w:r>
      <w:r>
        <w:rPr>
          <w:rFonts w:hint="eastAsia" w:ascii="宋体" w:hAnsi="宋体" w:eastAsia="宋体" w:cs="Times New Roman"/>
          <w:b/>
          <w:bCs/>
          <w:sz w:val="24"/>
          <w:szCs w:val="20"/>
          <w:highlight w:val="none"/>
        </w:rPr>
        <w:t>，需携带</w:t>
      </w:r>
      <w:r>
        <w:rPr>
          <w:rFonts w:hint="eastAsia" w:ascii="宋体" w:hAnsi="宋体" w:eastAsia="宋体" w:cs="Times New Roman"/>
          <w:b/>
          <w:bCs/>
          <w:sz w:val="24"/>
          <w:szCs w:val="20"/>
          <w:highlight w:val="none"/>
          <w:lang w:eastAsia="zh-CN"/>
        </w:rPr>
        <w:t>《法定代表人资格证明书》</w:t>
      </w:r>
      <w:r>
        <w:rPr>
          <w:rFonts w:hint="eastAsia" w:ascii="宋体" w:hAnsi="宋体" w:eastAsia="宋体" w:cs="Times New Roman"/>
          <w:b/>
          <w:bCs/>
          <w:sz w:val="24"/>
          <w:szCs w:val="20"/>
          <w:highlight w:val="none"/>
        </w:rPr>
        <w:t>。如委托代理人参加</w:t>
      </w:r>
      <w:r>
        <w:rPr>
          <w:rFonts w:hint="eastAsia" w:ascii="宋体" w:hAnsi="宋体" w:eastAsia="宋体" w:cs="Times New Roman"/>
          <w:b/>
          <w:bCs/>
          <w:sz w:val="24"/>
          <w:szCs w:val="20"/>
          <w:highlight w:val="none"/>
          <w:lang w:val="en-US" w:eastAsia="zh-CN"/>
        </w:rPr>
        <w:t>投标</w:t>
      </w:r>
      <w:r>
        <w:rPr>
          <w:rFonts w:hint="eastAsia" w:ascii="宋体" w:hAnsi="宋体" w:eastAsia="宋体" w:cs="Times New Roman"/>
          <w:b/>
          <w:bCs/>
          <w:sz w:val="24"/>
          <w:szCs w:val="20"/>
          <w:highlight w:val="none"/>
        </w:rPr>
        <w:t>，需携带</w:t>
      </w:r>
      <w:r>
        <w:rPr>
          <w:rFonts w:hint="eastAsia" w:ascii="宋体" w:hAnsi="宋体" w:eastAsia="宋体" w:cs="Times New Roman"/>
          <w:b/>
          <w:bCs/>
          <w:sz w:val="24"/>
          <w:szCs w:val="20"/>
          <w:highlight w:val="none"/>
          <w:lang w:eastAsia="zh-CN"/>
        </w:rPr>
        <w:t>《</w:t>
      </w:r>
      <w:r>
        <w:rPr>
          <w:rFonts w:hint="eastAsia" w:ascii="宋体" w:hAnsi="宋体" w:eastAsia="宋体" w:cs="Times New Roman"/>
          <w:b/>
          <w:bCs/>
          <w:sz w:val="24"/>
          <w:szCs w:val="20"/>
          <w:highlight w:val="none"/>
        </w:rPr>
        <w:t>法定代表人</w:t>
      </w:r>
      <w:r>
        <w:rPr>
          <w:rFonts w:hint="eastAsia" w:ascii="宋体" w:hAnsi="宋体" w:eastAsia="宋体" w:cs="Times New Roman"/>
          <w:b/>
          <w:bCs/>
          <w:sz w:val="24"/>
          <w:szCs w:val="20"/>
          <w:highlight w:val="none"/>
          <w:lang w:eastAsia="zh-CN"/>
        </w:rPr>
        <w:t>资格证明书》</w:t>
      </w:r>
      <w:r>
        <w:rPr>
          <w:rFonts w:hint="eastAsia" w:ascii="宋体" w:hAnsi="宋体" w:eastAsia="宋体" w:cs="Times New Roman"/>
          <w:b/>
          <w:bCs/>
          <w:sz w:val="24"/>
          <w:szCs w:val="20"/>
          <w:highlight w:val="none"/>
          <w:lang w:val="en-US" w:eastAsia="zh-CN"/>
        </w:rPr>
        <w:t>及《</w:t>
      </w:r>
      <w:r>
        <w:rPr>
          <w:rFonts w:hint="eastAsia" w:ascii="宋体" w:hAnsi="宋体" w:eastAsia="宋体" w:cs="Times New Roman"/>
          <w:b/>
          <w:bCs/>
          <w:sz w:val="24"/>
          <w:szCs w:val="20"/>
          <w:highlight w:val="none"/>
        </w:rPr>
        <w:t>授权委托书</w:t>
      </w:r>
      <w:r>
        <w:rPr>
          <w:rFonts w:hint="eastAsia" w:ascii="宋体" w:hAnsi="宋体" w:eastAsia="宋体" w:cs="Times New Roman"/>
          <w:b/>
          <w:bCs/>
          <w:sz w:val="24"/>
          <w:szCs w:val="20"/>
          <w:highlight w:val="none"/>
          <w:lang w:val="en-US" w:eastAsia="zh-CN"/>
        </w:rPr>
        <w:t>》</w:t>
      </w:r>
      <w:r>
        <w:rPr>
          <w:rFonts w:hint="eastAsia" w:ascii="宋体" w:hAnsi="宋体" w:eastAsia="宋体" w:cs="Times New Roman"/>
          <w:b/>
          <w:bCs/>
          <w:sz w:val="24"/>
          <w:szCs w:val="20"/>
          <w:highlight w:val="none"/>
        </w:rPr>
        <w:t>（格式如下附件）和本人身份证</w:t>
      </w:r>
      <w:r>
        <w:rPr>
          <w:rFonts w:hint="eastAsia" w:ascii="宋体" w:hAnsi="宋体" w:eastAsia="宋体" w:cs="Times New Roman"/>
          <w:b/>
          <w:bCs/>
          <w:sz w:val="24"/>
          <w:szCs w:val="20"/>
          <w:highlight w:val="none"/>
          <w:lang w:val="en-US" w:eastAsia="zh-CN"/>
        </w:rPr>
        <w:t>复印件加盖公章</w:t>
      </w:r>
      <w:r>
        <w:rPr>
          <w:rFonts w:hint="eastAsia" w:ascii="宋体" w:hAnsi="宋体" w:eastAsia="宋体" w:cs="Times New Roman"/>
          <w:b/>
          <w:bCs/>
          <w:sz w:val="24"/>
          <w:szCs w:val="20"/>
          <w:highlight w:val="none"/>
        </w:rPr>
        <w:t>。</w:t>
      </w:r>
      <w:r>
        <w:rPr>
          <w:rFonts w:hint="eastAsia" w:ascii="宋体" w:hAnsi="宋体" w:eastAsia="宋体" w:cs="Times New Roman"/>
          <w:b/>
          <w:bCs/>
          <w:sz w:val="24"/>
          <w:szCs w:val="20"/>
          <w:highlight w:val="none"/>
        </w:rPr>
        <w:t>被委托人必须为本单位人员且在</w:t>
      </w:r>
      <w:r>
        <w:rPr>
          <w:rFonts w:hint="eastAsia" w:ascii="宋体" w:hAnsi="宋体" w:eastAsia="宋体" w:cs="Times New Roman"/>
          <w:b/>
          <w:bCs/>
          <w:sz w:val="24"/>
          <w:szCs w:val="20"/>
          <w:highlight w:val="none"/>
          <w:lang w:eastAsia="zh-CN"/>
        </w:rPr>
        <w:t>报名</w:t>
      </w:r>
      <w:r>
        <w:rPr>
          <w:rFonts w:hint="eastAsia" w:ascii="宋体" w:hAnsi="宋体" w:eastAsia="宋体" w:cs="Times New Roman"/>
          <w:b/>
          <w:bCs/>
          <w:sz w:val="24"/>
          <w:szCs w:val="20"/>
          <w:highlight w:val="none"/>
        </w:rPr>
        <w:t>时提供</w:t>
      </w:r>
      <w:r>
        <w:rPr>
          <w:rFonts w:hint="eastAsia" w:ascii="宋体" w:hAnsi="宋体" w:eastAsia="宋体" w:cs="Times New Roman"/>
          <w:b/>
          <w:bCs/>
          <w:sz w:val="24"/>
          <w:szCs w:val="20"/>
          <w:highlight w:val="none"/>
          <w:lang w:val="en-US" w:eastAsia="zh-CN"/>
        </w:rPr>
        <w:t>2026</w:t>
      </w:r>
      <w:r>
        <w:rPr>
          <w:rFonts w:hint="eastAsia" w:ascii="宋体" w:hAnsi="宋体" w:eastAsia="宋体" w:cs="Times New Roman"/>
          <w:b/>
          <w:bCs/>
          <w:sz w:val="24"/>
          <w:szCs w:val="20"/>
          <w:highlight w:val="none"/>
          <w:lang w:eastAsia="zh-CN"/>
        </w:rPr>
        <w:t>年</w:t>
      </w:r>
      <w:r>
        <w:rPr>
          <w:rFonts w:hint="eastAsia" w:ascii="宋体" w:hAnsi="宋体" w:eastAsia="宋体" w:cs="Times New Roman"/>
          <w:b/>
          <w:bCs/>
          <w:sz w:val="24"/>
          <w:szCs w:val="20"/>
          <w:highlight w:val="none"/>
          <w:lang w:val="en-US" w:eastAsia="zh-CN"/>
        </w:rPr>
        <w:t>6</w:t>
      </w:r>
      <w:r>
        <w:rPr>
          <w:rFonts w:hint="eastAsia" w:ascii="宋体" w:hAnsi="宋体" w:eastAsia="宋体" w:cs="Times New Roman"/>
          <w:b/>
          <w:bCs/>
          <w:sz w:val="24"/>
          <w:szCs w:val="20"/>
          <w:highlight w:val="none"/>
          <w:lang w:eastAsia="zh-CN"/>
        </w:rPr>
        <w:t>月至</w:t>
      </w:r>
      <w:r>
        <w:rPr>
          <w:rFonts w:hint="eastAsia" w:ascii="宋体" w:hAnsi="宋体" w:eastAsia="宋体" w:cs="Times New Roman"/>
          <w:b/>
          <w:bCs/>
          <w:sz w:val="24"/>
          <w:szCs w:val="20"/>
          <w:highlight w:val="none"/>
          <w:lang w:val="en-US" w:eastAsia="zh-CN"/>
        </w:rPr>
        <w:t>2026</w:t>
      </w:r>
      <w:r>
        <w:rPr>
          <w:rFonts w:hint="eastAsia" w:ascii="宋体" w:hAnsi="宋体" w:eastAsia="宋体" w:cs="Times New Roman"/>
          <w:b/>
          <w:bCs/>
          <w:sz w:val="24"/>
          <w:szCs w:val="20"/>
          <w:highlight w:val="none"/>
          <w:lang w:eastAsia="zh-CN"/>
        </w:rPr>
        <w:t>年</w:t>
      </w:r>
      <w:r>
        <w:rPr>
          <w:rFonts w:hint="eastAsia" w:ascii="宋体" w:hAnsi="宋体" w:eastAsia="宋体" w:cs="Times New Roman"/>
          <w:b/>
          <w:bCs/>
          <w:sz w:val="24"/>
          <w:szCs w:val="20"/>
          <w:highlight w:val="none"/>
          <w:lang w:val="en-US" w:eastAsia="zh-CN"/>
        </w:rPr>
        <w:t>8</w:t>
      </w:r>
      <w:r>
        <w:rPr>
          <w:rFonts w:hint="eastAsia" w:ascii="宋体" w:hAnsi="宋体" w:eastAsia="宋体" w:cs="Times New Roman"/>
          <w:b/>
          <w:bCs/>
          <w:sz w:val="24"/>
          <w:szCs w:val="20"/>
          <w:highlight w:val="none"/>
          <w:lang w:eastAsia="zh-CN"/>
        </w:rPr>
        <w:t>月</w:t>
      </w:r>
      <w:r>
        <w:rPr>
          <w:rFonts w:hint="eastAsia" w:ascii="宋体" w:hAnsi="宋体" w:eastAsia="宋体" w:cs="Times New Roman"/>
          <w:b/>
          <w:bCs/>
          <w:sz w:val="24"/>
          <w:szCs w:val="20"/>
          <w:highlight w:val="none"/>
          <w:lang w:val="en-US" w:eastAsia="zh-CN"/>
        </w:rPr>
        <w:t>任意</w:t>
      </w:r>
      <w:r>
        <w:rPr>
          <w:rFonts w:hint="eastAsia" w:ascii="宋体" w:hAnsi="宋体" w:eastAsia="宋体" w:cs="Times New Roman"/>
          <w:b/>
          <w:bCs/>
          <w:sz w:val="24"/>
          <w:szCs w:val="20"/>
          <w:highlight w:val="none"/>
          <w:lang w:val="en-US" w:eastAsia="zh-CN"/>
        </w:rPr>
        <w:t>一</w:t>
      </w:r>
      <w:r>
        <w:rPr>
          <w:rFonts w:hint="eastAsia" w:ascii="宋体" w:hAnsi="宋体" w:eastAsia="宋体" w:cs="Times New Roman"/>
          <w:b/>
          <w:bCs/>
          <w:sz w:val="24"/>
          <w:szCs w:val="20"/>
          <w:highlight w:val="none"/>
        </w:rPr>
        <w:t>个月为其缴纳的养老保险缴费证明材料，并加盖社保机构章或社保机构参保缴费证明电子专用章</w:t>
      </w:r>
      <w:r>
        <w:rPr>
          <w:rFonts w:hint="eastAsia" w:ascii="宋体" w:hAnsi="宋体" w:eastAsia="宋体" w:cs="Times New Roman"/>
          <w:b/>
          <w:bCs/>
          <w:sz w:val="24"/>
          <w:szCs w:val="20"/>
          <w:highlight w:val="none"/>
          <w:lang w:val="en-US" w:eastAsia="zh-CN"/>
        </w:rPr>
        <w:t>复印件加盖公章</w:t>
      </w:r>
      <w:r>
        <w:rPr>
          <w:rFonts w:hint="eastAsia" w:ascii="宋体" w:hAnsi="宋体" w:eastAsia="宋体" w:cs="Times New Roman"/>
          <w:b/>
          <w:bCs/>
          <w:sz w:val="24"/>
          <w:szCs w:val="20"/>
          <w:highlight w:val="none"/>
        </w:rPr>
        <w:t>。（如被委托人是退休人员，则只需提供退休证明和聘用合同）。</w:t>
      </w:r>
    </w:p>
    <w:p w14:paraId="4EDE4D68">
      <w:pPr>
        <w:widowControl/>
        <w:jc w:val="left"/>
        <w:rPr>
          <w:rFonts w:hint="eastAsia" w:ascii="Times New Roman" w:hAnsi="Times New Roman" w:eastAsia="宋体" w:cs="Times New Roman"/>
          <w:sz w:val="24"/>
          <w:highlight w:val="none"/>
        </w:rPr>
      </w:pPr>
    </w:p>
    <w:p w14:paraId="634B71C3">
      <w:pPr>
        <w:widowControl/>
        <w:jc w:val="left"/>
        <w:rPr>
          <w:rFonts w:hint="eastAsia" w:ascii="Times New Roman" w:hAnsi="Times New Roman" w:eastAsia="宋体" w:cs="Times New Roman"/>
          <w:sz w:val="24"/>
          <w:highlight w:val="none"/>
        </w:rPr>
      </w:pPr>
    </w:p>
    <w:p w14:paraId="7C808B8E">
      <w:pPr>
        <w:widowControl/>
        <w:jc w:val="left"/>
        <w:rPr>
          <w:rFonts w:hint="eastAsia" w:ascii="宋体" w:hAnsi="宋体" w:eastAsia="宋体" w:cs="Times New Roman"/>
          <w:kern w:val="2"/>
          <w:sz w:val="21"/>
          <w:szCs w:val="20"/>
          <w:highlight w:val="none"/>
          <w:lang w:val="en-US" w:eastAsia="zh-CN" w:bidi="ar-SA"/>
        </w:rPr>
      </w:pPr>
    </w:p>
    <w:p w14:paraId="051AD38B">
      <w:pPr>
        <w:widowControl/>
        <w:jc w:val="left"/>
        <w:rPr>
          <w:rFonts w:hint="eastAsia" w:ascii="宋体" w:hAnsi="宋体" w:eastAsia="宋体" w:cs="Times New Roman"/>
          <w:kern w:val="2"/>
          <w:sz w:val="21"/>
          <w:szCs w:val="20"/>
          <w:highlight w:val="none"/>
          <w:lang w:val="en-US" w:eastAsia="zh-CN" w:bidi="ar-SA"/>
        </w:rPr>
      </w:pPr>
    </w:p>
    <w:p w14:paraId="7A88FC0E">
      <w:pPr>
        <w:widowControl/>
        <w:jc w:val="left"/>
        <w:rPr>
          <w:rFonts w:hint="eastAsia" w:ascii="宋体" w:hAnsi="宋体" w:eastAsia="宋体" w:cs="Times New Roman"/>
          <w:kern w:val="2"/>
          <w:sz w:val="21"/>
          <w:szCs w:val="20"/>
          <w:highlight w:val="none"/>
          <w:lang w:val="en-US" w:eastAsia="zh-CN" w:bidi="ar-SA"/>
        </w:rPr>
      </w:pPr>
    </w:p>
    <w:p w14:paraId="5706F23D">
      <w:pPr>
        <w:widowControl/>
        <w:jc w:val="left"/>
        <w:rPr>
          <w:rFonts w:ascii="Times New Roman" w:hAnsi="Times New Roman" w:eastAsia="宋体" w:cs="Times New Roman"/>
          <w:sz w:val="24"/>
          <w:highlight w:val="none"/>
        </w:rPr>
      </w:pPr>
      <w:r>
        <w:rPr>
          <w:rFonts w:hint="eastAsia" w:ascii="宋体" w:hAnsi="宋体" w:eastAsia="宋体" w:cs="Times New Roman"/>
          <w:kern w:val="2"/>
          <w:sz w:val="21"/>
          <w:szCs w:val="20"/>
          <w:highlight w:val="none"/>
          <w:lang w:val="en-US" w:eastAsia="zh-CN" w:bidi="ar-SA"/>
        </w:rPr>
        <w:t>附件3</w:t>
      </w:r>
      <w:r>
        <w:rPr>
          <w:rFonts w:hint="eastAsia" w:ascii="Times New Roman" w:hAnsi="Times New Roman" w:eastAsia="宋体" w:cs="Times New Roman"/>
          <w:sz w:val="24"/>
          <w:highlight w:val="none"/>
        </w:rPr>
        <w:t>：</w:t>
      </w:r>
    </w:p>
    <w:p w14:paraId="5985D370">
      <w:pPr>
        <w:widowControl w:val="0"/>
        <w:adjustRightInd w:val="0"/>
        <w:spacing w:line="360" w:lineRule="exact"/>
        <w:jc w:val="center"/>
        <w:textAlignment w:val="baseline"/>
        <w:rPr>
          <w:rFonts w:ascii="宋体" w:hAnsi="宋体" w:eastAsia="宋体" w:cs="宋体"/>
          <w:b/>
          <w:kern w:val="2"/>
          <w:sz w:val="28"/>
          <w:szCs w:val="28"/>
          <w:highlight w:val="none"/>
          <w:lang w:val="en-US" w:eastAsia="zh-CN" w:bidi="ar-SA"/>
        </w:rPr>
      </w:pPr>
      <w:r>
        <w:rPr>
          <w:rFonts w:hint="eastAsia" w:ascii="宋体" w:hAnsi="宋体" w:eastAsia="宋体" w:cs="宋体"/>
          <w:b/>
          <w:kern w:val="2"/>
          <w:sz w:val="28"/>
          <w:szCs w:val="28"/>
          <w:highlight w:val="none"/>
          <w:lang w:val="en-US" w:eastAsia="zh-CN" w:bidi="ar-SA"/>
        </w:rPr>
        <w:t>授权委托书</w:t>
      </w:r>
    </w:p>
    <w:p w14:paraId="19661614">
      <w:pPr>
        <w:adjustRightInd w:val="0"/>
        <w:snapToGrid w:val="0"/>
        <w:spacing w:line="360" w:lineRule="auto"/>
        <w:ind w:firstLine="516" w:firstLineChars="215"/>
        <w:rPr>
          <w:rFonts w:ascii="宋体" w:hAnsi="宋体" w:eastAsia="宋体" w:cs="宋体"/>
          <w:sz w:val="24"/>
          <w:highlight w:val="none"/>
        </w:rPr>
      </w:pPr>
    </w:p>
    <w:p w14:paraId="26C378BE">
      <w:pPr>
        <w:adjustRightInd w:val="0"/>
        <w:snapToGrid w:val="0"/>
        <w:spacing w:line="360" w:lineRule="auto"/>
        <w:ind w:firstLine="516" w:firstLineChars="215"/>
        <w:rPr>
          <w:rFonts w:ascii="宋体" w:hAnsi="宋体" w:eastAsia="宋体" w:cs="宋体"/>
          <w:sz w:val="24"/>
          <w:highlight w:val="none"/>
        </w:rPr>
      </w:pPr>
      <w:r>
        <w:rPr>
          <w:rFonts w:hint="eastAsia" w:ascii="宋体" w:hAnsi="宋体" w:eastAsia="宋体" w:cs="宋体"/>
          <w:sz w:val="24"/>
          <w:highlight w:val="none"/>
        </w:rPr>
        <w:t>本授权委托书声明：我 ___________(姓名)系_________________（供应商名称）的法定代表人，现授权委托__________________（被授权人的姓名、职务）为本次</w:t>
      </w:r>
      <w:r>
        <w:rPr>
          <w:rFonts w:hint="eastAsia" w:ascii="宋体" w:hAnsi="宋体" w:eastAsia="宋体" w:cs="宋体"/>
          <w:sz w:val="24"/>
          <w:highlight w:val="none"/>
          <w:lang w:eastAsia="zh-CN"/>
        </w:rPr>
        <w:t>招标</w:t>
      </w:r>
      <w:r>
        <w:rPr>
          <w:rFonts w:hint="eastAsia" w:ascii="宋体" w:hAnsi="宋体" w:eastAsia="宋体" w:cs="宋体"/>
          <w:sz w:val="24"/>
          <w:highlight w:val="none"/>
        </w:rPr>
        <w:t>中我单位的合法代理人，全权负责参加本次项目的</w:t>
      </w:r>
      <w:r>
        <w:rPr>
          <w:rFonts w:hint="eastAsia" w:ascii="宋体" w:hAnsi="宋体" w:eastAsia="宋体" w:cs="宋体"/>
          <w:sz w:val="24"/>
          <w:highlight w:val="none"/>
          <w:lang w:eastAsia="zh-CN"/>
        </w:rPr>
        <w:t>投标</w:t>
      </w:r>
      <w:r>
        <w:rPr>
          <w:rFonts w:hint="eastAsia" w:ascii="宋体" w:hAnsi="宋体" w:eastAsia="宋体" w:cs="宋体"/>
          <w:sz w:val="24"/>
          <w:highlight w:val="none"/>
        </w:rPr>
        <w:t>、签订合约以及与之相关的各项工作。本供应商对被授权人的签名负全部责任。</w:t>
      </w:r>
    </w:p>
    <w:p w14:paraId="5CF5F3DB">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本授权书于__________年_______月________日签字生效，特此声明。</w:t>
      </w:r>
    </w:p>
    <w:p w14:paraId="054E055B">
      <w:pPr>
        <w:adjustRightInd w:val="0"/>
        <w:snapToGrid w:val="0"/>
        <w:spacing w:line="360" w:lineRule="auto"/>
        <w:rPr>
          <w:rFonts w:ascii="宋体" w:hAnsi="宋体" w:eastAsia="宋体" w:cs="宋体"/>
          <w:sz w:val="24"/>
          <w:highlight w:val="none"/>
        </w:rPr>
      </w:pPr>
    </w:p>
    <w:p w14:paraId="5CFABD3E">
      <w:pPr>
        <w:adjustRightInd w:val="0"/>
        <w:snapToGrid w:val="0"/>
        <w:spacing w:line="400" w:lineRule="exact"/>
        <w:rPr>
          <w:rFonts w:ascii="宋体" w:hAnsi="宋体" w:eastAsia="宋体" w:cs="宋体"/>
          <w:szCs w:val="21"/>
          <w:highlight w:val="none"/>
        </w:rPr>
      </w:pPr>
      <w:r>
        <w:rPr>
          <w:rFonts w:hint="eastAsia" w:ascii="宋体" w:hAnsi="宋体" w:eastAsia="宋体" w:cs="宋体"/>
          <w:szCs w:val="21"/>
          <w:highlight w:val="none"/>
        </w:rPr>
        <w:t>法定代表人签字或盖章：                       日期：</w:t>
      </w:r>
    </w:p>
    <w:p w14:paraId="348A100E">
      <w:pPr>
        <w:spacing w:line="400" w:lineRule="exact"/>
        <w:rPr>
          <w:rFonts w:ascii="宋体" w:hAnsi="宋体" w:eastAsia="宋体" w:cs="宋体"/>
          <w:szCs w:val="21"/>
          <w:highlight w:val="none"/>
        </w:rPr>
      </w:pPr>
      <w:r>
        <w:rPr>
          <w:rFonts w:hint="eastAsia" w:ascii="宋体" w:hAnsi="宋体" w:eastAsia="宋体" w:cs="宋体"/>
          <w:szCs w:val="21"/>
          <w:highlight w:val="none"/>
        </w:rPr>
        <w:t>职务：                                       联系电话：</w:t>
      </w:r>
    </w:p>
    <w:p w14:paraId="6123F1BE">
      <w:pPr>
        <w:spacing w:line="400" w:lineRule="exact"/>
        <w:rPr>
          <w:rFonts w:ascii="宋体" w:hAnsi="宋体" w:eastAsia="宋体" w:cs="宋体"/>
          <w:szCs w:val="21"/>
          <w:highlight w:val="none"/>
        </w:rPr>
      </w:pPr>
      <w:r>
        <w:rPr>
          <w:rFonts w:hint="eastAsia" w:ascii="宋体" w:hAnsi="宋体" w:eastAsia="宋体" w:cs="宋体"/>
          <w:szCs w:val="21"/>
          <w:highlight w:val="none"/>
        </w:rPr>
        <w:t>单位名称：                                   地址：</w:t>
      </w:r>
    </w:p>
    <w:p w14:paraId="1ED5D583">
      <w:pPr>
        <w:spacing w:line="400" w:lineRule="exact"/>
        <w:rPr>
          <w:rFonts w:ascii="宋体" w:hAnsi="宋体" w:eastAsia="宋体" w:cs="宋体"/>
          <w:szCs w:val="21"/>
          <w:highlight w:val="none"/>
        </w:rPr>
      </w:pPr>
      <w:r>
        <w:rPr>
          <w:rFonts w:hint="eastAsia" w:ascii="宋体" w:hAnsi="宋体" w:eastAsia="宋体" w:cs="宋体"/>
          <w:szCs w:val="21"/>
          <w:highlight w:val="none"/>
        </w:rPr>
        <w:t>身份证号码：</w:t>
      </w:r>
    </w:p>
    <w:p w14:paraId="02C6C876">
      <w:pPr>
        <w:spacing w:line="400" w:lineRule="exact"/>
        <w:rPr>
          <w:rFonts w:ascii="宋体" w:hAnsi="宋体" w:eastAsia="宋体" w:cs="宋体"/>
          <w:szCs w:val="21"/>
          <w:highlight w:val="none"/>
        </w:rPr>
      </w:pPr>
    </w:p>
    <w:p w14:paraId="39AD0FCF">
      <w:pPr>
        <w:spacing w:line="400" w:lineRule="exact"/>
        <w:rPr>
          <w:rFonts w:ascii="宋体" w:hAnsi="宋体" w:eastAsia="宋体" w:cs="宋体"/>
          <w:szCs w:val="21"/>
          <w:highlight w:val="none"/>
        </w:rPr>
      </w:pPr>
      <w:r>
        <w:rPr>
          <w:rFonts w:hint="eastAsia" w:ascii="宋体" w:hAnsi="宋体" w:eastAsia="宋体" w:cs="宋体"/>
          <w:szCs w:val="21"/>
          <w:highlight w:val="none"/>
        </w:rPr>
        <w:t>委托代理人（被授权人）签字或盖章：           日期：</w:t>
      </w:r>
    </w:p>
    <w:p w14:paraId="09E2250E">
      <w:pPr>
        <w:spacing w:line="400" w:lineRule="exact"/>
        <w:rPr>
          <w:rFonts w:ascii="宋体" w:hAnsi="宋体" w:eastAsia="宋体" w:cs="宋体"/>
          <w:szCs w:val="21"/>
          <w:highlight w:val="none"/>
        </w:rPr>
      </w:pPr>
      <w:r>
        <w:rPr>
          <w:rFonts w:hint="eastAsia" w:ascii="宋体" w:hAnsi="宋体" w:eastAsia="宋体" w:cs="宋体"/>
          <w:szCs w:val="21"/>
          <w:highlight w:val="none"/>
        </w:rPr>
        <w:t>职务：                                       联系电话：</w:t>
      </w:r>
    </w:p>
    <w:p w14:paraId="6EDD31B6">
      <w:pPr>
        <w:spacing w:line="400" w:lineRule="exact"/>
        <w:rPr>
          <w:rFonts w:ascii="宋体" w:hAnsi="宋体" w:eastAsia="宋体" w:cs="宋体"/>
          <w:szCs w:val="21"/>
          <w:highlight w:val="none"/>
        </w:rPr>
      </w:pPr>
      <w:r>
        <w:rPr>
          <w:rFonts w:hint="eastAsia" w:ascii="宋体" w:hAnsi="宋体" w:eastAsia="宋体" w:cs="宋体"/>
          <w:szCs w:val="21"/>
          <w:highlight w:val="none"/>
        </w:rPr>
        <w:t>单位名称：                                   地址：</w:t>
      </w:r>
    </w:p>
    <w:p w14:paraId="06AE8019">
      <w:pPr>
        <w:spacing w:line="400" w:lineRule="exact"/>
        <w:rPr>
          <w:rFonts w:ascii="宋体" w:hAnsi="宋体" w:eastAsia="宋体" w:cs="宋体"/>
          <w:szCs w:val="21"/>
          <w:highlight w:val="none"/>
        </w:rPr>
      </w:pPr>
      <w:r>
        <w:rPr>
          <w:rFonts w:hint="eastAsia" w:ascii="宋体" w:hAnsi="宋体" w:eastAsia="宋体" w:cs="宋体"/>
          <w:szCs w:val="21"/>
          <w:highlight w:val="none"/>
        </w:rPr>
        <w:t>身份证号码：</w:t>
      </w:r>
    </w:p>
    <w:p w14:paraId="722779EB">
      <w:pPr>
        <w:spacing w:line="400" w:lineRule="exact"/>
        <w:rPr>
          <w:rFonts w:ascii="宋体" w:hAnsi="宋体" w:eastAsia="宋体" w:cs="宋体"/>
          <w:szCs w:val="21"/>
          <w:highlight w:val="none"/>
        </w:rPr>
      </w:pPr>
    </w:p>
    <w:p w14:paraId="1E08798E">
      <w:pPr>
        <w:spacing w:line="400" w:lineRule="exact"/>
        <w:rPr>
          <w:rFonts w:ascii="宋体" w:hAnsi="宋体" w:eastAsia="宋体" w:cs="宋体"/>
          <w:szCs w:val="21"/>
          <w:highlight w:val="none"/>
        </w:rPr>
      </w:pPr>
      <w:r>
        <w:rPr>
          <w:rFonts w:hint="eastAsia" w:ascii="宋体" w:hAnsi="宋体" w:eastAsia="宋体" w:cs="宋体"/>
          <w:szCs w:val="21"/>
          <w:highlight w:val="none"/>
        </w:rPr>
        <w:t xml:space="preserve">供应商公章： </w:t>
      </w:r>
    </w:p>
    <w:p w14:paraId="0AE1193A">
      <w:pPr>
        <w:spacing w:line="400" w:lineRule="exact"/>
        <w:rPr>
          <w:rFonts w:ascii="宋体" w:hAnsi="宋体" w:eastAsia="宋体" w:cs="宋体"/>
          <w:szCs w:val="21"/>
          <w:highlight w:val="none"/>
        </w:rPr>
      </w:pPr>
      <w:r>
        <w:rPr>
          <w:rFonts w:hint="eastAsia" w:ascii="宋体" w:hAnsi="宋体" w:eastAsia="宋体" w:cs="宋体"/>
          <w:szCs w:val="21"/>
          <w:highlight w:val="none"/>
        </w:rPr>
        <w:t>地址：                                       电话：</w:t>
      </w:r>
    </w:p>
    <w:p w14:paraId="09A9B9CD">
      <w:pPr>
        <w:spacing w:line="400" w:lineRule="exact"/>
        <w:rPr>
          <w:rFonts w:ascii="宋体" w:hAnsi="宋体" w:eastAsia="宋体" w:cs="宋体"/>
          <w:szCs w:val="21"/>
          <w:highlight w:val="none"/>
        </w:rPr>
      </w:pPr>
      <w:r>
        <w:rPr>
          <w:rFonts w:hint="eastAsia" w:ascii="宋体" w:hAnsi="宋体" w:eastAsia="宋体" w:cs="宋体"/>
          <w:szCs w:val="21"/>
          <w:highlight w:val="none"/>
        </w:rPr>
        <w:t>传真：                                       邮编：</w:t>
      </w:r>
    </w:p>
    <w:p w14:paraId="0523EA3F">
      <w:pPr>
        <w:spacing w:line="400" w:lineRule="exact"/>
        <w:rPr>
          <w:rFonts w:ascii="宋体" w:hAnsi="宋体" w:eastAsia="宋体" w:cs="宋体"/>
          <w:szCs w:val="21"/>
          <w:highlight w:val="none"/>
        </w:rPr>
      </w:pPr>
      <w:r>
        <w:rPr>
          <w:rFonts w:hint="eastAsia" w:ascii="宋体" w:hAnsi="宋体" w:eastAsia="宋体" w:cs="宋体"/>
          <w:szCs w:val="21"/>
          <w:highlight w:val="none"/>
        </w:rPr>
        <w:t>开户行：</w:t>
      </w:r>
    </w:p>
    <w:p w14:paraId="15DFD3B6">
      <w:pPr>
        <w:spacing w:line="400" w:lineRule="exact"/>
        <w:rPr>
          <w:rFonts w:ascii="宋体" w:hAnsi="宋体" w:eastAsia="宋体" w:cs="宋体"/>
          <w:szCs w:val="21"/>
          <w:highlight w:val="none"/>
        </w:rPr>
      </w:pPr>
      <w:r>
        <w:rPr>
          <w:rFonts w:hint="eastAsia" w:ascii="宋体" w:hAnsi="宋体" w:eastAsia="宋体" w:cs="宋体"/>
          <w:szCs w:val="21"/>
          <w:highlight w:val="none"/>
        </w:rPr>
        <w:t>账号：</w:t>
      </w:r>
    </w:p>
    <w:p w14:paraId="2164111F">
      <w:pPr>
        <w:spacing w:line="400" w:lineRule="exact"/>
        <w:rPr>
          <w:rFonts w:ascii="宋体" w:hAnsi="宋体" w:eastAsia="宋体" w:cs="Times New Roman"/>
          <w:szCs w:val="21"/>
          <w:highlight w:val="none"/>
        </w:rPr>
      </w:pPr>
    </w:p>
    <w:p w14:paraId="35D74C9A">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代理人身份证</w:t>
      </w:r>
    </w:p>
    <w:p w14:paraId="346EA02E">
      <w:pPr>
        <w:spacing w:line="360" w:lineRule="auto"/>
        <w:rPr>
          <w:rFonts w:ascii="宋体" w:hAnsi="宋体" w:eastAsia="宋体" w:cs="宋体"/>
          <w:sz w:val="24"/>
          <w:highlight w:val="none"/>
        </w:rPr>
      </w:pPr>
      <w:r>
        <w:rPr>
          <w:rFonts w:hint="eastAsia" w:ascii="宋体" w:hAnsi="宋体" w:eastAsia="宋体" w:cs="Times New Roman"/>
          <w:szCs w:val="21"/>
          <w:highlight w:val="none"/>
        </w:rPr>
        <w:t>（双面复印件）粘贴处</w:t>
      </w:r>
    </w:p>
    <w:p w14:paraId="6151E42D">
      <w:pPr>
        <w:spacing w:line="360" w:lineRule="auto"/>
        <w:rPr>
          <w:rFonts w:ascii="宋体" w:hAnsi="宋体" w:eastAsia="宋体" w:cs="宋体"/>
          <w:sz w:val="24"/>
          <w:highlight w:val="none"/>
        </w:rPr>
      </w:pPr>
    </w:p>
    <w:p w14:paraId="30447E69">
      <w:pPr>
        <w:spacing w:line="360" w:lineRule="auto"/>
        <w:rPr>
          <w:rFonts w:ascii="宋体" w:hAnsi="宋体" w:eastAsia="宋体" w:cs="宋体"/>
          <w:szCs w:val="21"/>
          <w:highlight w:val="none"/>
        </w:rPr>
      </w:pPr>
    </w:p>
    <w:p w14:paraId="54A996BE">
      <w:pPr>
        <w:spacing w:line="360" w:lineRule="auto"/>
        <w:rPr>
          <w:rFonts w:ascii="宋体" w:hAnsi="宋体" w:eastAsia="宋体" w:cs="宋体"/>
          <w:szCs w:val="21"/>
          <w:highlight w:val="none"/>
        </w:rPr>
      </w:pPr>
      <w:r>
        <w:rPr>
          <w:rFonts w:hint="eastAsia" w:ascii="宋体" w:hAnsi="宋体" w:eastAsia="宋体" w:cs="宋体"/>
          <w:szCs w:val="21"/>
          <w:highlight w:val="none"/>
        </w:rPr>
        <w:t>备注：</w:t>
      </w:r>
    </w:p>
    <w:p w14:paraId="17CE28E8">
      <w:pPr>
        <w:spacing w:line="360" w:lineRule="auto"/>
        <w:rPr>
          <w:rFonts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b/>
          <w:bCs/>
          <w:szCs w:val="21"/>
          <w:highlight w:val="none"/>
        </w:rPr>
        <w:t>委托代理人参加</w:t>
      </w:r>
      <w:r>
        <w:rPr>
          <w:rFonts w:hint="eastAsia" w:ascii="宋体" w:hAnsi="宋体" w:eastAsia="宋体" w:cs="宋体"/>
          <w:b/>
          <w:bCs/>
          <w:szCs w:val="21"/>
          <w:highlight w:val="none"/>
          <w:lang w:eastAsia="zh-CN"/>
        </w:rPr>
        <w:t>报名</w:t>
      </w:r>
      <w:r>
        <w:rPr>
          <w:rFonts w:hint="eastAsia" w:ascii="宋体" w:hAnsi="宋体" w:eastAsia="宋体" w:cs="宋体"/>
          <w:b/>
          <w:bCs/>
          <w:szCs w:val="21"/>
          <w:highlight w:val="none"/>
        </w:rPr>
        <w:t>时，需携带授权委托书</w:t>
      </w:r>
      <w:r>
        <w:rPr>
          <w:rFonts w:hint="eastAsia" w:ascii="宋体" w:hAnsi="宋体" w:eastAsia="宋体" w:cs="宋体"/>
          <w:szCs w:val="21"/>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02BB6">
    <w:pPr>
      <w:widowControl w:val="0"/>
      <w:tabs>
        <w:tab w:val="center" w:pos="4153"/>
        <w:tab w:val="right" w:pos="8306"/>
      </w:tabs>
      <w:autoSpaceDE w:val="0"/>
      <w:autoSpaceDN w:val="0"/>
      <w:adjustRightInd w:val="0"/>
      <w:snapToGrid w:val="0"/>
      <w:jc w:val="left"/>
      <w:rPr>
        <w:rFonts w:ascii="宋体" w:hAnsi="Times New Roman" w:eastAsia="宋体" w:cs="Times New Roman"/>
        <w:kern w:val="0"/>
        <w:sz w:val="18"/>
        <w:szCs w:val="20"/>
        <w:lang w:val="en-US" w:eastAsia="zh-CN" w:bidi="ar-SA"/>
      </w:rPr>
    </w:pPr>
    <w:r>
      <w:rPr>
        <w:rFonts w:ascii="宋体" w:hAnsi="Times New Roman" w:eastAsia="宋体" w:cs="Times New Roman"/>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AA05E8">
                          <w:pPr>
                            <w:widowControl w:val="0"/>
                            <w:tabs>
                              <w:tab w:val="center" w:pos="4153"/>
                              <w:tab w:val="right" w:pos="8306"/>
                            </w:tabs>
                            <w:autoSpaceDE w:val="0"/>
                            <w:autoSpaceDN w:val="0"/>
                            <w:adjustRightInd w:val="0"/>
                            <w:snapToGrid w:val="0"/>
                            <w:jc w:val="left"/>
                            <w:rPr>
                              <w:rFonts w:ascii="宋体" w:hAnsi="Times New Roman" w:eastAsia="宋体" w:cs="Times New Roman"/>
                              <w:kern w:val="0"/>
                              <w:sz w:val="18"/>
                              <w:szCs w:val="20"/>
                              <w:lang w:val="en-US" w:eastAsia="zh-CN" w:bidi="ar-SA"/>
                            </w:rPr>
                          </w:pPr>
                          <w:r>
                            <w:rPr>
                              <w:rFonts w:ascii="宋体" w:hAnsi="Times New Roman" w:eastAsia="宋体" w:cs="Times New Roman"/>
                              <w:kern w:val="0"/>
                              <w:sz w:val="18"/>
                              <w:szCs w:val="20"/>
                              <w:lang w:val="en-US" w:eastAsia="zh-CN" w:bidi="ar-SA"/>
                            </w:rPr>
                            <w:fldChar w:fldCharType="begin"/>
                          </w:r>
                          <w:r>
                            <w:rPr>
                              <w:rFonts w:ascii="宋体" w:hAnsi="Times New Roman" w:eastAsia="宋体" w:cs="Times New Roman"/>
                              <w:kern w:val="0"/>
                              <w:sz w:val="18"/>
                              <w:szCs w:val="20"/>
                              <w:lang w:val="en-US" w:eastAsia="zh-CN" w:bidi="ar-SA"/>
                            </w:rPr>
                            <w:instrText xml:space="preserve"> PAGE  \* MERGEFORMAT </w:instrText>
                          </w:r>
                          <w:r>
                            <w:rPr>
                              <w:rFonts w:ascii="宋体" w:hAnsi="Times New Roman" w:eastAsia="宋体" w:cs="Times New Roman"/>
                              <w:kern w:val="0"/>
                              <w:sz w:val="18"/>
                              <w:szCs w:val="20"/>
                              <w:lang w:val="en-US" w:eastAsia="zh-CN" w:bidi="ar-SA"/>
                            </w:rPr>
                            <w:fldChar w:fldCharType="separate"/>
                          </w:r>
                          <w:r>
                            <w:rPr>
                              <w:rFonts w:ascii="宋体" w:hAnsi="Times New Roman" w:eastAsia="宋体" w:cs="Times New Roman"/>
                              <w:kern w:val="0"/>
                              <w:sz w:val="18"/>
                              <w:szCs w:val="20"/>
                              <w:lang w:val="en-US" w:eastAsia="zh-CN" w:bidi="ar-SA"/>
                            </w:rPr>
                            <w:t>1</w:t>
                          </w:r>
                          <w:r>
                            <w:rPr>
                              <w:rFonts w:ascii="宋体" w:hAnsi="Times New Roman" w:eastAsia="宋体" w:cs="Times New Roman"/>
                              <w:kern w:val="0"/>
                              <w:sz w:val="18"/>
                              <w:szCs w:val="20"/>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2EAA05E8">
                    <w:pPr>
                      <w:widowControl w:val="0"/>
                      <w:tabs>
                        <w:tab w:val="center" w:pos="4153"/>
                        <w:tab w:val="right" w:pos="8306"/>
                      </w:tabs>
                      <w:autoSpaceDE w:val="0"/>
                      <w:autoSpaceDN w:val="0"/>
                      <w:adjustRightInd w:val="0"/>
                      <w:snapToGrid w:val="0"/>
                      <w:jc w:val="left"/>
                      <w:rPr>
                        <w:rFonts w:ascii="宋体" w:hAnsi="Times New Roman" w:eastAsia="宋体" w:cs="Times New Roman"/>
                        <w:kern w:val="0"/>
                        <w:sz w:val="18"/>
                        <w:szCs w:val="20"/>
                        <w:lang w:val="en-US" w:eastAsia="zh-CN" w:bidi="ar-SA"/>
                      </w:rPr>
                    </w:pPr>
                    <w:r>
                      <w:rPr>
                        <w:rFonts w:ascii="宋体" w:hAnsi="Times New Roman" w:eastAsia="宋体" w:cs="Times New Roman"/>
                        <w:kern w:val="0"/>
                        <w:sz w:val="18"/>
                        <w:szCs w:val="20"/>
                        <w:lang w:val="en-US" w:eastAsia="zh-CN" w:bidi="ar-SA"/>
                      </w:rPr>
                      <w:fldChar w:fldCharType="begin"/>
                    </w:r>
                    <w:r>
                      <w:rPr>
                        <w:rFonts w:ascii="宋体" w:hAnsi="Times New Roman" w:eastAsia="宋体" w:cs="Times New Roman"/>
                        <w:kern w:val="0"/>
                        <w:sz w:val="18"/>
                        <w:szCs w:val="20"/>
                        <w:lang w:val="en-US" w:eastAsia="zh-CN" w:bidi="ar-SA"/>
                      </w:rPr>
                      <w:instrText xml:space="preserve"> PAGE  \* MERGEFORMAT </w:instrText>
                    </w:r>
                    <w:r>
                      <w:rPr>
                        <w:rFonts w:ascii="宋体" w:hAnsi="Times New Roman" w:eastAsia="宋体" w:cs="Times New Roman"/>
                        <w:kern w:val="0"/>
                        <w:sz w:val="18"/>
                        <w:szCs w:val="20"/>
                        <w:lang w:val="en-US" w:eastAsia="zh-CN" w:bidi="ar-SA"/>
                      </w:rPr>
                      <w:fldChar w:fldCharType="separate"/>
                    </w:r>
                    <w:r>
                      <w:rPr>
                        <w:rFonts w:ascii="宋体" w:hAnsi="Times New Roman" w:eastAsia="宋体" w:cs="Times New Roman"/>
                        <w:kern w:val="0"/>
                        <w:sz w:val="18"/>
                        <w:szCs w:val="20"/>
                        <w:lang w:val="en-US" w:eastAsia="zh-CN" w:bidi="ar-SA"/>
                      </w:rPr>
                      <w:t>1</w:t>
                    </w:r>
                    <w:r>
                      <w:rPr>
                        <w:rFonts w:ascii="宋体" w:hAnsi="Times New Roman" w:eastAsia="宋体" w:cs="Times New Roman"/>
                        <w:kern w:val="0"/>
                        <w:sz w:val="18"/>
                        <w:szCs w:val="20"/>
                        <w:lang w:val="en-US" w:eastAsia="zh-CN" w:bidi="ar-S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80E83"/>
    <w:rsid w:val="1A231E62"/>
    <w:rsid w:val="2187594D"/>
    <w:rsid w:val="45EB5CAE"/>
    <w:rsid w:val="59E04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2026-09-07T07:47:41Z</dcterms:created>
  <dc:creator>DELL</dc:creator>
  <cp:lastModifiedBy>王燕芬</cp:lastModifiedBy>
  <dcterms:modified xsi:type="dcterms:W3CDTF">2026-09-07T07:49:21Z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eyJoZGlkIjoiMmYzNmExYTFlZGNhMzRjZWViYThhMTAxMTQzZTQxMzkiLCJ1c2VySWQiOiIxMTQ4Mjc5MDkxIn0=</vt:lpwstr>
  </property>
  <property fmtid="{D5CDD505-2E9C-101B-9397-08002B2CF9AE}" pid="4" name="ICV">
    <vt:lpwstr>F495F35923B340CD8B962E043194D94A_12</vt:lpwstr>
  </property>
</Properties>
</file>